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5F57B">
      <w:pPr>
        <w:widowControl/>
        <w:spacing w:line="560" w:lineRule="atLeast"/>
        <w:jc w:val="left"/>
        <w:outlineLvl w:val="1"/>
        <w:rPr>
          <w:rFonts w:hint="eastAsia" w:ascii="仿宋_GB2312" w:hAnsi="仿宋_GB2312" w:cs="Calibri Light" w:eastAsiaTheme="minorEastAsia"/>
          <w:kern w:val="0"/>
          <w:sz w:val="32"/>
          <w:szCs w:val="32"/>
          <w:lang w:val="en-US" w:eastAsia="zh-CN"/>
        </w:rPr>
      </w:pPr>
      <w:r>
        <w:rPr>
          <w:rFonts w:hint="eastAsia" w:ascii="仿宋_GB2312" w:hAnsi="仿宋_GB2312" w:cs="Calibri Light"/>
          <w:kern w:val="0"/>
          <w:sz w:val="32"/>
          <w:szCs w:val="32"/>
          <w:lang w:val="en-US" w:eastAsia="zh-CN"/>
        </w:rPr>
        <w:t>附件：</w:t>
      </w:r>
    </w:p>
    <w:p w14:paraId="09F9A5D6">
      <w:pPr>
        <w:widowControl/>
        <w:spacing w:line="560" w:lineRule="atLeast"/>
        <w:jc w:val="left"/>
        <w:outlineLvl w:val="1"/>
        <w:rPr>
          <w:rFonts w:hint="eastAsia" w:ascii="仿宋_GB2312" w:hAnsi="仿宋_GB2312" w:cs="Calibri Light"/>
          <w:kern w:val="0"/>
          <w:sz w:val="32"/>
          <w:szCs w:val="32"/>
        </w:rPr>
      </w:pPr>
      <w:r>
        <w:rPr>
          <w:rFonts w:hint="eastAsia" w:ascii="仿宋_GB2312" w:hAnsi="仿宋_GB2312" w:cs="Calibri Light"/>
          <w:kern w:val="0"/>
          <w:sz w:val="32"/>
          <w:szCs w:val="32"/>
          <w:lang w:val="en-US" w:eastAsia="zh-CN"/>
        </w:rPr>
        <w:t>1、</w:t>
      </w:r>
      <w:r>
        <w:rPr>
          <w:rFonts w:ascii="仿宋_GB2312" w:hAnsi="仿宋_GB2312" w:cs="Calibri Light"/>
          <w:kern w:val="0"/>
          <w:sz w:val="32"/>
          <w:szCs w:val="32"/>
        </w:rPr>
        <w:t>设备清单</w:t>
      </w:r>
    </w:p>
    <w:tbl>
      <w:tblPr>
        <w:tblStyle w:val="5"/>
        <w:tblW w:w="9624" w:type="dxa"/>
        <w:jc w:val="center"/>
        <w:tblLayout w:type="fixed"/>
        <w:tblCellMar>
          <w:top w:w="0" w:type="dxa"/>
          <w:left w:w="108" w:type="dxa"/>
          <w:bottom w:w="0" w:type="dxa"/>
          <w:right w:w="108" w:type="dxa"/>
        </w:tblCellMar>
      </w:tblPr>
      <w:tblGrid>
        <w:gridCol w:w="826"/>
        <w:gridCol w:w="1982"/>
        <w:gridCol w:w="2263"/>
        <w:gridCol w:w="950"/>
        <w:gridCol w:w="1389"/>
        <w:gridCol w:w="2214"/>
      </w:tblGrid>
      <w:tr w14:paraId="5CC3D287">
        <w:tblPrEx>
          <w:tblCellMar>
            <w:top w:w="0" w:type="dxa"/>
            <w:left w:w="108" w:type="dxa"/>
            <w:bottom w:w="0" w:type="dxa"/>
            <w:right w:w="108" w:type="dxa"/>
          </w:tblCellMar>
        </w:tblPrEx>
        <w:trPr>
          <w:trHeight w:val="532" w:hRule="atLeast"/>
          <w:jc w:val="center"/>
        </w:trPr>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5BAB34">
            <w:pPr>
              <w:widowControl/>
              <w:spacing w:line="560" w:lineRule="atLeast"/>
              <w:ind w:firstLine="640"/>
              <w:jc w:val="center"/>
              <w:rPr>
                <w:rFonts w:cs="Calibri"/>
                <w:kern w:val="0"/>
                <w:sz w:val="24"/>
                <w:szCs w:val="24"/>
              </w:rPr>
            </w:pPr>
            <w:r>
              <w:rPr>
                <w:rFonts w:ascii="仿宋_GB2312" w:hAnsi="仿宋_GB2312" w:cs="Calibri"/>
                <w:kern w:val="0"/>
                <w:sz w:val="32"/>
                <w:szCs w:val="32"/>
              </w:rPr>
              <w:t>设备维保清单</w:t>
            </w:r>
          </w:p>
        </w:tc>
      </w:tr>
      <w:tr w14:paraId="16083924">
        <w:tblPrEx>
          <w:tblCellMar>
            <w:top w:w="0" w:type="dxa"/>
            <w:left w:w="108" w:type="dxa"/>
            <w:bottom w:w="0" w:type="dxa"/>
            <w:right w:w="108" w:type="dxa"/>
          </w:tblCellMar>
        </w:tblPrEx>
        <w:trPr>
          <w:trHeight w:val="283"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6519">
            <w:pPr>
              <w:widowControl/>
              <w:spacing w:line="560" w:lineRule="atLeast"/>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序号</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75E36B09">
            <w:pPr>
              <w:widowControl/>
              <w:spacing w:line="560" w:lineRule="atLeast"/>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设备名称</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308E3B3F">
            <w:pPr>
              <w:widowControl/>
              <w:spacing w:line="560" w:lineRule="atLeast"/>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设备型号</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5B83A6D8">
            <w:pPr>
              <w:widowControl/>
              <w:spacing w:line="560" w:lineRule="atLeast"/>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数量</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64A486D5">
            <w:pPr>
              <w:widowControl/>
              <w:spacing w:line="560" w:lineRule="atLeast"/>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品牌</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16D57578">
            <w:pPr>
              <w:widowControl/>
              <w:spacing w:line="560" w:lineRule="atLeast"/>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备注</w:t>
            </w:r>
          </w:p>
        </w:tc>
      </w:tr>
      <w:tr w14:paraId="0475A1C8">
        <w:tblPrEx>
          <w:tblCellMar>
            <w:top w:w="0" w:type="dxa"/>
            <w:left w:w="108" w:type="dxa"/>
            <w:bottom w:w="0" w:type="dxa"/>
            <w:right w:w="108" w:type="dxa"/>
          </w:tblCellMar>
        </w:tblPrEx>
        <w:trPr>
          <w:trHeight w:val="283" w:hRule="atLeast"/>
          <w:jc w:val="center"/>
        </w:trPr>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84C490">
            <w:pPr>
              <w:widowControl/>
              <w:spacing w:line="560" w:lineRule="atLeast"/>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一、太平寺校区</w:t>
            </w:r>
          </w:p>
        </w:tc>
      </w:tr>
      <w:tr w14:paraId="44EDC66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247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5A0970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CCF4D5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7D72CB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r>
              <w:rPr>
                <w:rFonts w:hint="eastAsia" w:ascii="仿宋_GB2312" w:hAnsi="仿宋_GB2312" w:cs="Calibri"/>
                <w:color w:val="000000"/>
                <w:kern w:val="0"/>
                <w:szCs w:val="21"/>
              </w:rPr>
              <w:t>2</w:t>
            </w:r>
            <w:r>
              <w:rPr>
                <w:rFonts w:ascii="仿宋_GB2312" w:hAnsi="仿宋_GB2312" w:cs="Calibri"/>
                <w:color w:val="000000"/>
                <w:kern w:val="0"/>
                <w:szCs w:val="21"/>
              </w:rPr>
              <w:t>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4DA689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single" w:color="000000" w:sz="4" w:space="0"/>
              <w:left w:val="nil"/>
              <w:bottom w:val="single" w:color="000000" w:sz="4" w:space="0"/>
              <w:right w:val="single" w:color="000000" w:sz="4" w:space="0"/>
            </w:tcBorders>
            <w:shd w:val="clear" w:color="auto" w:fill="auto"/>
            <w:vAlign w:val="bottom"/>
          </w:tcPr>
          <w:p w14:paraId="19EACD5C">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p w14:paraId="5FD502DC">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p w14:paraId="09DB93DB">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行政楼办公楼　</w:t>
            </w:r>
          </w:p>
          <w:p w14:paraId="47C3FB8B">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（1-5楼）　</w:t>
            </w:r>
          </w:p>
          <w:p w14:paraId="4495EC2C">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p w14:paraId="4692244F">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p w14:paraId="6F87B9BF">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tc>
      </w:tr>
      <w:tr w14:paraId="7965BB5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2F1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03684D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692F82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F46FE6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r>
              <w:rPr>
                <w:rFonts w:hint="eastAsia" w:ascii="仿宋_GB2312" w:hAnsi="仿宋_GB2312" w:cs="Calibri"/>
                <w:color w:val="000000"/>
                <w:kern w:val="0"/>
                <w:szCs w:val="21"/>
              </w:rPr>
              <w:t>2</w:t>
            </w:r>
            <w:r>
              <w:rPr>
                <w:rFonts w:ascii="仿宋_GB2312" w:hAnsi="仿宋_GB2312" w:cs="Calibri"/>
                <w:color w:val="000000"/>
                <w:kern w:val="0"/>
                <w:szCs w:val="21"/>
              </w:rPr>
              <w:t>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199C60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234DC405">
            <w:pPr>
              <w:widowControl/>
              <w:jc w:val="left"/>
              <w:rPr>
                <w:rFonts w:hint="eastAsia" w:ascii="仿宋_GB2312" w:hAnsi="仿宋_GB2312" w:cs="Calibri"/>
                <w:color w:val="000000"/>
                <w:kern w:val="0"/>
                <w:szCs w:val="21"/>
              </w:rPr>
            </w:pPr>
          </w:p>
        </w:tc>
      </w:tr>
      <w:tr w14:paraId="707BA335">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174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CD3209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A96CE25">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66F5AC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8F9549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102EDA5C">
            <w:pPr>
              <w:widowControl/>
              <w:jc w:val="left"/>
              <w:rPr>
                <w:rFonts w:hint="eastAsia" w:ascii="仿宋_GB2312" w:hAnsi="仿宋_GB2312" w:cs="Calibri"/>
                <w:color w:val="000000"/>
                <w:kern w:val="0"/>
                <w:szCs w:val="21"/>
              </w:rPr>
            </w:pPr>
          </w:p>
        </w:tc>
      </w:tr>
      <w:tr w14:paraId="5B4DA615">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136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FC226A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652363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AF638B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8</w:t>
            </w:r>
            <w:r>
              <w:rPr>
                <w:rFonts w:hint="eastAsia" w:ascii="仿宋_GB2312" w:hAnsi="仿宋_GB2312" w:cs="Calibri"/>
                <w:color w:val="000000"/>
                <w:kern w:val="0"/>
                <w:szCs w:val="21"/>
              </w:rPr>
              <w:t>4</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2E9A2F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581C9359">
            <w:pPr>
              <w:widowControl/>
              <w:jc w:val="left"/>
              <w:rPr>
                <w:rFonts w:hint="eastAsia" w:ascii="仿宋_GB2312" w:hAnsi="仿宋_GB2312" w:cs="Calibri"/>
                <w:color w:val="000000"/>
                <w:kern w:val="0"/>
                <w:szCs w:val="21"/>
              </w:rPr>
            </w:pPr>
          </w:p>
        </w:tc>
      </w:tr>
      <w:tr w14:paraId="5E06032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61E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05E82F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4D2E43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98B064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w:t>
            </w:r>
            <w:r>
              <w:rPr>
                <w:rFonts w:hint="eastAsia"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57D816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3ADA268F">
            <w:pPr>
              <w:widowControl/>
              <w:jc w:val="left"/>
              <w:rPr>
                <w:rFonts w:hint="eastAsia" w:ascii="仿宋_GB2312" w:hAnsi="仿宋_GB2312" w:cs="Calibri"/>
                <w:color w:val="000000"/>
                <w:kern w:val="0"/>
                <w:szCs w:val="21"/>
              </w:rPr>
            </w:pPr>
          </w:p>
        </w:tc>
      </w:tr>
      <w:tr w14:paraId="2DECFAF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F84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7EACBB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四合一打印一体机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595760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1DEE3B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ED3655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5EE26296">
            <w:pPr>
              <w:widowControl/>
              <w:jc w:val="left"/>
              <w:rPr>
                <w:rFonts w:hint="eastAsia" w:ascii="仿宋_GB2312" w:hAnsi="仿宋_GB2312" w:cs="Calibri"/>
                <w:color w:val="000000"/>
                <w:kern w:val="0"/>
                <w:szCs w:val="21"/>
              </w:rPr>
            </w:pPr>
          </w:p>
        </w:tc>
      </w:tr>
      <w:tr w14:paraId="7A939FE6">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CEB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7B7562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针式票据打印机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F703DA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爱普生/映美</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FFB023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B9004D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7F1598CB">
            <w:pPr>
              <w:widowControl/>
              <w:jc w:val="left"/>
              <w:rPr>
                <w:rFonts w:hint="eastAsia" w:ascii="仿宋_GB2312" w:hAnsi="仿宋_GB2312" w:cs="Calibri"/>
                <w:color w:val="000000"/>
                <w:kern w:val="0"/>
                <w:szCs w:val="21"/>
              </w:rPr>
            </w:pPr>
          </w:p>
        </w:tc>
      </w:tr>
      <w:tr w14:paraId="4A51268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3A0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240378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喷墨打印机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49EA62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5593940">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AF63B9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43590CE9">
            <w:pPr>
              <w:widowControl/>
              <w:jc w:val="left"/>
              <w:rPr>
                <w:rFonts w:hint="eastAsia" w:ascii="仿宋_GB2312" w:hAnsi="仿宋_GB2312" w:cs="Calibri"/>
                <w:color w:val="000000"/>
                <w:kern w:val="0"/>
                <w:szCs w:val="21"/>
              </w:rPr>
            </w:pPr>
          </w:p>
        </w:tc>
      </w:tr>
      <w:tr w14:paraId="5596B238">
        <w:tblPrEx>
          <w:tblCellMar>
            <w:top w:w="0" w:type="dxa"/>
            <w:left w:w="108" w:type="dxa"/>
            <w:bottom w:w="0" w:type="dxa"/>
            <w:right w:w="108" w:type="dxa"/>
          </w:tblCellMar>
        </w:tblPrEx>
        <w:trPr>
          <w:trHeight w:val="47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DC3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14E1B6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传真机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C7D1E7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三星/佳能/惠普</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705DCD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6F5433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7A20C0F0">
            <w:pPr>
              <w:widowControl/>
              <w:jc w:val="left"/>
              <w:rPr>
                <w:rFonts w:hint="eastAsia" w:ascii="仿宋_GB2312" w:hAnsi="仿宋_GB2312" w:cs="Calibri"/>
                <w:color w:val="000000"/>
                <w:kern w:val="0"/>
                <w:szCs w:val="21"/>
              </w:rPr>
            </w:pPr>
          </w:p>
        </w:tc>
      </w:tr>
      <w:tr w14:paraId="52D4F939">
        <w:tblPrEx>
          <w:tblCellMar>
            <w:top w:w="0" w:type="dxa"/>
            <w:left w:w="108" w:type="dxa"/>
            <w:bottom w:w="0" w:type="dxa"/>
            <w:right w:w="108" w:type="dxa"/>
          </w:tblCellMar>
        </w:tblPrEx>
        <w:trPr>
          <w:trHeight w:val="45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F21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D3693A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复印机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1CC265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富士施乐</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FE7D74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C3AD2C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57B4EC2A">
            <w:pPr>
              <w:widowControl/>
              <w:jc w:val="left"/>
              <w:rPr>
                <w:rFonts w:hint="eastAsia" w:ascii="仿宋_GB2312" w:hAnsi="仿宋_GB2312" w:cs="Calibri"/>
                <w:color w:val="000000"/>
                <w:kern w:val="0"/>
                <w:szCs w:val="21"/>
              </w:rPr>
            </w:pPr>
          </w:p>
        </w:tc>
      </w:tr>
      <w:tr w14:paraId="4E14DCB2">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E41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C60EF4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DC90A6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4A007E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A5CDD0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6798056C">
            <w:pPr>
              <w:widowControl/>
              <w:jc w:val="left"/>
              <w:rPr>
                <w:rFonts w:hint="eastAsia" w:ascii="仿宋_GB2312" w:hAnsi="仿宋_GB2312" w:cs="Calibri"/>
                <w:color w:val="000000"/>
                <w:kern w:val="0"/>
                <w:szCs w:val="21"/>
              </w:rPr>
            </w:pPr>
          </w:p>
        </w:tc>
      </w:tr>
      <w:tr w14:paraId="0896924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780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00146F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投影仪</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C0C4D1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明基/EPSON/夏普</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EF56F20">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w:t>
            </w:r>
            <w:r>
              <w:rPr>
                <w:rFonts w:hint="eastAsia" w:ascii="仿宋_GB2312" w:hAnsi="仿宋_GB2312" w:cs="Calibri"/>
                <w:color w:val="000000"/>
                <w:kern w:val="0"/>
                <w:szCs w:val="21"/>
              </w:rPr>
              <w:t xml:space="preserve"> </w:t>
            </w:r>
            <w:r>
              <w:rPr>
                <w:rFonts w:ascii="仿宋_GB2312" w:hAnsi="仿宋_GB2312" w:cs="Calibri"/>
                <w:color w:val="000000"/>
                <w:kern w:val="0"/>
                <w:szCs w:val="21"/>
              </w:rPr>
              <w:t xml:space="preserve"> 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68B4F25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00C1098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行政楼会议室</w:t>
            </w:r>
          </w:p>
        </w:tc>
      </w:tr>
      <w:tr w14:paraId="72A2C5D5">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5D4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EE6181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音响功放系统</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C372CFF">
            <w:pPr>
              <w:widowControl/>
              <w:spacing w:line="560" w:lineRule="atLeast"/>
              <w:jc w:val="left"/>
              <w:rPr>
                <w:rFonts w:hint="eastAsia" w:ascii="仿宋_GB2312" w:hAnsi="仿宋_GB2312" w:cs="Calibri"/>
                <w:color w:val="000000"/>
                <w:kern w:val="0"/>
                <w:szCs w:val="21"/>
              </w:rPr>
            </w:pP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BC5ED62">
            <w:pPr>
              <w:widowControl/>
              <w:spacing w:line="560" w:lineRule="atLeast"/>
              <w:rPr>
                <w:rFonts w:hint="eastAsia" w:ascii="仿宋_GB2312" w:hAnsi="仿宋_GB2312" w:cs="Calibri"/>
                <w:color w:val="000000"/>
                <w:kern w:val="0"/>
                <w:szCs w:val="21"/>
              </w:rPr>
            </w:pPr>
            <w:r>
              <w:rPr>
                <w:rFonts w:hint="eastAsia" w:ascii="仿宋_GB2312" w:hAnsi="仿宋_GB2312" w:cs="Calibri"/>
                <w:color w:val="000000"/>
                <w:kern w:val="0"/>
                <w:szCs w:val="21"/>
              </w:rPr>
              <w:t xml:space="preserve">  </w:t>
            </w:r>
            <w:r>
              <w:rPr>
                <w:rFonts w:ascii="仿宋_GB2312" w:hAnsi="仿宋_GB2312" w:cs="Calibri"/>
                <w:color w:val="000000"/>
                <w:kern w:val="0"/>
                <w:szCs w:val="21"/>
              </w:rPr>
              <w:t xml:space="preserve"> </w:t>
            </w:r>
            <w:r>
              <w:rPr>
                <w:rFonts w:hint="eastAsia"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3308BA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386AC20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行政楼会议室</w:t>
            </w:r>
          </w:p>
        </w:tc>
      </w:tr>
      <w:tr w14:paraId="40E8ED54">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722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14</w:t>
            </w:r>
          </w:p>
        </w:tc>
        <w:tc>
          <w:tcPr>
            <w:tcW w:w="1982" w:type="dxa"/>
            <w:tcBorders>
              <w:top w:val="single" w:color="000000" w:sz="4" w:space="0"/>
              <w:left w:val="nil"/>
              <w:bottom w:val="single" w:color="000000" w:sz="4" w:space="0"/>
              <w:right w:val="single" w:color="000000" w:sz="4" w:space="0"/>
            </w:tcBorders>
            <w:shd w:val="clear" w:color="auto" w:fill="auto"/>
          </w:tcPr>
          <w:p w14:paraId="4C04A3C7">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tcPr>
          <w:p w14:paraId="690BE00F">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79F865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DF1070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72A862F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教学楼2楼微机室　</w:t>
            </w:r>
          </w:p>
        </w:tc>
      </w:tr>
      <w:tr w14:paraId="53C001A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7C7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982" w:type="dxa"/>
            <w:tcBorders>
              <w:top w:val="single" w:color="000000" w:sz="4" w:space="0"/>
              <w:left w:val="nil"/>
              <w:bottom w:val="single" w:color="000000" w:sz="4" w:space="0"/>
              <w:right w:val="single" w:color="000000" w:sz="4" w:space="0"/>
            </w:tcBorders>
            <w:shd w:val="clear" w:color="auto" w:fill="auto"/>
          </w:tcPr>
          <w:p w14:paraId="78E4CFF9">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tcPr>
          <w:p w14:paraId="7D0B6F20">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AB31F9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4CF3B7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1D29481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教学楼5楼微机室　</w:t>
            </w:r>
          </w:p>
        </w:tc>
      </w:tr>
      <w:tr w14:paraId="6A61DC37">
        <w:tblPrEx>
          <w:tblCellMar>
            <w:top w:w="0" w:type="dxa"/>
            <w:left w:w="108" w:type="dxa"/>
            <w:bottom w:w="0" w:type="dxa"/>
            <w:right w:w="108" w:type="dxa"/>
          </w:tblCellMar>
        </w:tblPrEx>
        <w:trPr>
          <w:trHeight w:val="7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7FA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16</w:t>
            </w:r>
          </w:p>
        </w:tc>
        <w:tc>
          <w:tcPr>
            <w:tcW w:w="1982" w:type="dxa"/>
            <w:tcBorders>
              <w:top w:val="single" w:color="000000" w:sz="4" w:space="0"/>
              <w:left w:val="nil"/>
              <w:bottom w:val="single" w:color="000000" w:sz="4" w:space="0"/>
              <w:right w:val="single" w:color="000000" w:sz="4" w:space="0"/>
            </w:tcBorders>
            <w:shd w:val="clear" w:color="auto" w:fill="auto"/>
          </w:tcPr>
          <w:p w14:paraId="628AA3B4">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tcPr>
          <w:p w14:paraId="7BB70F65">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8D6A22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196</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D18AEB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56F4049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微机室+办公室+考场</w:t>
            </w:r>
          </w:p>
        </w:tc>
      </w:tr>
      <w:tr w14:paraId="6FE1E478">
        <w:tblPrEx>
          <w:tblCellMar>
            <w:top w:w="0" w:type="dxa"/>
            <w:left w:w="108" w:type="dxa"/>
            <w:bottom w:w="0" w:type="dxa"/>
            <w:right w:w="108" w:type="dxa"/>
          </w:tblCellMar>
        </w:tblPrEx>
        <w:trPr>
          <w:trHeight w:val="61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1A5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17</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00E29A0A">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103C17D9">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惠普/戴尔</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6C6BABB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79A830B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44619D7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教学楼学生教室　</w:t>
            </w:r>
          </w:p>
        </w:tc>
      </w:tr>
      <w:tr w14:paraId="7537CBEC">
        <w:tblPrEx>
          <w:tblCellMar>
            <w:top w:w="0" w:type="dxa"/>
            <w:left w:w="108" w:type="dxa"/>
            <w:bottom w:w="0" w:type="dxa"/>
            <w:right w:w="108" w:type="dxa"/>
          </w:tblCellMar>
        </w:tblPrEx>
        <w:trPr>
          <w:trHeight w:val="92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C96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18</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476A41EC">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526FE714">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2A00DD22">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15</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7E30264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center"/>
          </w:tcPr>
          <w:p w14:paraId="18399C8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教学楼普通话考场</w:t>
            </w:r>
          </w:p>
        </w:tc>
      </w:tr>
      <w:tr w14:paraId="7DCF3FC8">
        <w:tblPrEx>
          <w:tblCellMar>
            <w:top w:w="0" w:type="dxa"/>
            <w:left w:w="108" w:type="dxa"/>
            <w:bottom w:w="0" w:type="dxa"/>
            <w:right w:w="108" w:type="dxa"/>
          </w:tblCellMar>
        </w:tblPrEx>
        <w:trPr>
          <w:trHeight w:val="70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22D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19</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59210ACB">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63A7E27D">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3AA8BFF5">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10</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76D8FF1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7DBEA3BD">
            <w:pPr>
              <w:widowControl/>
              <w:spacing w:line="560" w:lineRule="atLeast"/>
              <w:jc w:val="center"/>
              <w:rPr>
                <w:rFonts w:hint="eastAsia" w:ascii="仿宋_GB2312" w:hAnsi="仿宋_GB2312" w:cs="Calibri"/>
                <w:color w:val="000000"/>
                <w:kern w:val="0"/>
                <w:szCs w:val="21"/>
              </w:rPr>
            </w:pPr>
          </w:p>
          <w:p w14:paraId="159C851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教学楼办公室　</w:t>
            </w:r>
          </w:p>
          <w:p w14:paraId="30A9BD4F">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p w14:paraId="7AD05B42">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　</w:t>
            </w:r>
          </w:p>
          <w:p w14:paraId="2649F1D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　</w:t>
            </w:r>
          </w:p>
        </w:tc>
      </w:tr>
      <w:tr w14:paraId="078772D0">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DFD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56DB1B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C4884C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51C01A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75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E77E7F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7909C996">
            <w:pPr>
              <w:widowControl/>
              <w:jc w:val="left"/>
              <w:rPr>
                <w:rFonts w:hint="eastAsia" w:ascii="仿宋_GB2312" w:hAnsi="仿宋_GB2312" w:cs="Calibri"/>
                <w:color w:val="000000"/>
                <w:kern w:val="0"/>
                <w:szCs w:val="21"/>
              </w:rPr>
            </w:pPr>
          </w:p>
        </w:tc>
      </w:tr>
      <w:tr w14:paraId="40902554">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37A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0FFF44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64C513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8D5899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30B7BE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A9D5344">
            <w:pPr>
              <w:widowControl/>
              <w:jc w:val="left"/>
              <w:rPr>
                <w:rFonts w:hint="eastAsia" w:ascii="仿宋_GB2312" w:hAnsi="仿宋_GB2312" w:cs="Calibri"/>
                <w:color w:val="000000"/>
                <w:kern w:val="0"/>
                <w:szCs w:val="21"/>
              </w:rPr>
            </w:pPr>
          </w:p>
        </w:tc>
      </w:tr>
      <w:tr w14:paraId="6167712C">
        <w:tblPrEx>
          <w:tblCellMar>
            <w:top w:w="0" w:type="dxa"/>
            <w:left w:w="108" w:type="dxa"/>
            <w:bottom w:w="0" w:type="dxa"/>
            <w:right w:w="108" w:type="dxa"/>
          </w:tblCellMar>
        </w:tblPrEx>
        <w:trPr>
          <w:trHeight w:val="7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E83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22</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727EA5D4">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7FACBA69">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20784CD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422900A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A0B5FD0">
            <w:pPr>
              <w:widowControl/>
              <w:jc w:val="left"/>
              <w:rPr>
                <w:rFonts w:hint="eastAsia" w:ascii="仿宋_GB2312" w:hAnsi="仿宋_GB2312" w:cs="Calibri"/>
                <w:color w:val="000000"/>
                <w:kern w:val="0"/>
                <w:szCs w:val="21"/>
              </w:rPr>
            </w:pPr>
          </w:p>
        </w:tc>
      </w:tr>
      <w:tr w14:paraId="1EA3611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912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E6776A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喷墨打印机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23F3EC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2F574F8D">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3939B1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0B22E35">
            <w:pPr>
              <w:widowControl/>
              <w:jc w:val="left"/>
              <w:rPr>
                <w:rFonts w:hint="eastAsia" w:ascii="仿宋_GB2312" w:hAnsi="仿宋_GB2312" w:cs="Calibri"/>
                <w:color w:val="000000"/>
                <w:kern w:val="0"/>
                <w:szCs w:val="21"/>
              </w:rPr>
            </w:pPr>
          </w:p>
        </w:tc>
      </w:tr>
      <w:tr w14:paraId="1398BD2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DE9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3F9016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四合一打印一体机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2B7BAA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D7FE08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DD632D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D68ABEE">
            <w:pPr>
              <w:widowControl/>
              <w:jc w:val="left"/>
              <w:rPr>
                <w:rFonts w:hint="eastAsia" w:ascii="仿宋_GB2312" w:hAnsi="仿宋_GB2312" w:cs="Calibri"/>
                <w:color w:val="000000"/>
                <w:kern w:val="0"/>
                <w:szCs w:val="21"/>
              </w:rPr>
            </w:pPr>
          </w:p>
        </w:tc>
      </w:tr>
      <w:tr w14:paraId="337A6032">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460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D94519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复印机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E0BAA1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富士施乐</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087D9D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6BDDA0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2C61800E">
            <w:pPr>
              <w:widowControl/>
              <w:jc w:val="left"/>
              <w:rPr>
                <w:rFonts w:hint="eastAsia" w:ascii="仿宋_GB2312" w:hAnsi="仿宋_GB2312" w:cs="Calibri"/>
                <w:color w:val="000000"/>
                <w:kern w:val="0"/>
                <w:szCs w:val="21"/>
              </w:rPr>
            </w:pPr>
          </w:p>
        </w:tc>
      </w:tr>
      <w:tr w14:paraId="326126B0">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201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6E1594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投影仪</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E2B4F9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明基/EPSON/夏普</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E9A0AC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17</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69D79B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12527B0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学生教室+会议室　</w:t>
            </w:r>
          </w:p>
          <w:p w14:paraId="0147966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 　</w:t>
            </w:r>
          </w:p>
        </w:tc>
      </w:tr>
      <w:tr w14:paraId="578451E6">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F5C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983598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投影幕布</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F0D897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绿叶</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55FB81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17</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426B2D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vMerge w:val="continue"/>
            <w:tcBorders>
              <w:top w:val="nil"/>
              <w:left w:val="nil"/>
              <w:bottom w:val="single" w:color="000000" w:sz="4" w:space="0"/>
              <w:right w:val="single" w:color="000000" w:sz="4" w:space="0"/>
            </w:tcBorders>
            <w:shd w:val="clear" w:color="auto" w:fill="auto"/>
            <w:vAlign w:val="center"/>
          </w:tcPr>
          <w:p w14:paraId="0BA86DAE">
            <w:pPr>
              <w:widowControl/>
              <w:jc w:val="left"/>
              <w:rPr>
                <w:rFonts w:hint="eastAsia" w:ascii="仿宋_GB2312" w:hAnsi="仿宋_GB2312" w:cs="Calibri"/>
                <w:color w:val="000000"/>
                <w:kern w:val="0"/>
                <w:szCs w:val="21"/>
              </w:rPr>
            </w:pPr>
          </w:p>
        </w:tc>
      </w:tr>
      <w:tr w14:paraId="760F0CF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CC6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91C822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电脑音响</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5BAF4B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 xml:space="preserve"> 山水</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04B717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94DB42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tcBorders>
              <w:top w:val="single" w:color="000000" w:sz="4" w:space="0"/>
              <w:left w:val="nil"/>
              <w:bottom w:val="single" w:color="000000" w:sz="4" w:space="0"/>
              <w:right w:val="single" w:color="000000" w:sz="4" w:space="0"/>
            </w:tcBorders>
            <w:shd w:val="clear" w:color="auto" w:fill="auto"/>
            <w:vAlign w:val="bottom"/>
          </w:tcPr>
          <w:p w14:paraId="45054403">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教学楼学生教室　</w:t>
            </w:r>
          </w:p>
        </w:tc>
      </w:tr>
      <w:tr w14:paraId="48826FD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4750">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29</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4D269636">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5C5D80C3">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0A21AF4E">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494EFD7B">
            <w:pPr>
              <w:widowControl/>
              <w:spacing w:line="560" w:lineRule="atLeast"/>
              <w:ind w:firstLine="0"/>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765F2FB9">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乒羽中心</w:t>
            </w:r>
          </w:p>
          <w:p w14:paraId="3CB6B675">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（训练馆）</w:t>
            </w:r>
          </w:p>
        </w:tc>
      </w:tr>
      <w:tr w14:paraId="54C7418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1E17">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30</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52314A05">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47F190B6">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1949695D">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305BE70F">
            <w:pPr>
              <w:widowControl/>
              <w:spacing w:line="560" w:lineRule="atLeast"/>
              <w:ind w:firstLine="0"/>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0BBEEDC">
            <w:pPr>
              <w:widowControl/>
              <w:jc w:val="left"/>
              <w:rPr>
                <w:rFonts w:hint="eastAsia" w:ascii="仿宋_GB2312" w:hAnsi="仿宋_GB2312" w:cs="Calibri"/>
                <w:color w:val="000000"/>
                <w:kern w:val="0"/>
                <w:szCs w:val="21"/>
              </w:rPr>
            </w:pPr>
          </w:p>
        </w:tc>
      </w:tr>
      <w:tr w14:paraId="211AE6F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403E">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31</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1EEF870E">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661CF9BA">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00A54604">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5F7BBB14">
            <w:pPr>
              <w:widowControl/>
              <w:spacing w:line="560" w:lineRule="atLeast"/>
              <w:ind w:firstLine="0"/>
              <w:jc w:val="center"/>
              <w:rPr>
                <w:rFonts w:hint="eastAsia" w:ascii="仿宋_GB2312" w:hAnsi="仿宋_GB2312" w:eastAsia="宋体" w:cs="Calibri"/>
                <w:color w:val="000000"/>
                <w:kern w:val="0"/>
                <w:szCs w:val="21"/>
                <w:lang w:val="en-US" w:eastAsia="zh-CN"/>
              </w:rPr>
            </w:pPr>
            <w:r>
              <w:rPr>
                <w:rFonts w:hint="eastAsia" w:ascii="仿宋_GB2312" w:hAnsi="仿宋_GB2312" w:cs="Calibri"/>
                <w:color w:val="000000"/>
                <w:kern w:val="0"/>
                <w:szCs w:val="21"/>
                <w:lang w:val="en-US" w:eastAsia="zh-CN"/>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28C4CDE1">
            <w:pPr>
              <w:widowControl/>
              <w:jc w:val="left"/>
              <w:rPr>
                <w:rFonts w:hint="eastAsia" w:ascii="仿宋_GB2312" w:hAnsi="仿宋_GB2312" w:cs="Calibri"/>
                <w:color w:val="000000"/>
                <w:kern w:val="0"/>
                <w:szCs w:val="21"/>
              </w:rPr>
            </w:pPr>
          </w:p>
        </w:tc>
      </w:tr>
      <w:tr w14:paraId="24A22D4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3EDF">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32</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76A4A502">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255B402E">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38B9E154">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4</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4E062B55">
            <w:pPr>
              <w:widowControl/>
              <w:spacing w:line="560" w:lineRule="atLeast"/>
              <w:ind w:firstLine="0"/>
              <w:jc w:val="center"/>
              <w:rPr>
                <w:rFonts w:hint="eastAsia" w:ascii="仿宋_GB2312" w:hAnsi="仿宋_GB2312" w:eastAsia="宋体" w:cs="Calibri"/>
                <w:color w:val="000000"/>
                <w:kern w:val="0"/>
                <w:szCs w:val="21"/>
                <w:lang w:val="en-US" w:eastAsia="zh-CN"/>
              </w:rPr>
            </w:pPr>
            <w:r>
              <w:rPr>
                <w:rFonts w:hint="eastAsia" w:ascii="仿宋_GB2312" w:hAnsi="仿宋_GB2312" w:cs="Calibri"/>
                <w:color w:val="000000"/>
                <w:kern w:val="0"/>
                <w:szCs w:val="21"/>
                <w:lang w:val="en-US" w:eastAsia="zh-CN"/>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DB93139">
            <w:pPr>
              <w:widowControl/>
              <w:jc w:val="left"/>
              <w:rPr>
                <w:rFonts w:hint="eastAsia" w:ascii="仿宋_GB2312" w:hAnsi="仿宋_GB2312" w:cs="Calibri"/>
                <w:color w:val="000000"/>
                <w:kern w:val="0"/>
                <w:szCs w:val="21"/>
              </w:rPr>
            </w:pPr>
          </w:p>
        </w:tc>
      </w:tr>
      <w:tr w14:paraId="559DAB84">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C0E6">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33</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7D883C06">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6E73B7C6">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685E2209">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7E4C9DE4">
            <w:pPr>
              <w:widowControl/>
              <w:spacing w:line="560" w:lineRule="atLeast"/>
              <w:ind w:firstLine="0"/>
              <w:jc w:val="center"/>
              <w:rPr>
                <w:rFonts w:hint="eastAsia" w:ascii="仿宋_GB2312" w:hAnsi="仿宋_GB2312" w:eastAsia="宋体" w:cs="Calibri"/>
                <w:color w:val="000000"/>
                <w:kern w:val="0"/>
                <w:szCs w:val="21"/>
                <w:lang w:val="en-US" w:eastAsia="zh-CN"/>
              </w:rPr>
            </w:pPr>
            <w:r>
              <w:rPr>
                <w:rFonts w:hint="eastAsia" w:ascii="仿宋_GB2312" w:hAnsi="仿宋_GB2312" w:cs="Calibri"/>
                <w:color w:val="000000"/>
                <w:kern w:val="0"/>
                <w:szCs w:val="21"/>
                <w:lang w:val="en-US" w:eastAsia="zh-CN"/>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C521FE0">
            <w:pPr>
              <w:widowControl/>
              <w:jc w:val="left"/>
              <w:rPr>
                <w:rFonts w:hint="eastAsia" w:ascii="仿宋_GB2312" w:hAnsi="仿宋_GB2312" w:cs="Calibri"/>
                <w:color w:val="000000"/>
                <w:kern w:val="0"/>
                <w:szCs w:val="21"/>
              </w:rPr>
            </w:pPr>
          </w:p>
        </w:tc>
      </w:tr>
      <w:tr w14:paraId="64EE1FA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CA4F">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34</w:t>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04630CFF">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四合一打印一体机</w:t>
            </w:r>
          </w:p>
        </w:tc>
        <w:tc>
          <w:tcPr>
            <w:tcW w:w="2263" w:type="dxa"/>
            <w:tcBorders>
              <w:top w:val="single" w:color="000000" w:sz="4" w:space="0"/>
              <w:left w:val="nil"/>
              <w:bottom w:val="single" w:color="000000" w:sz="4" w:space="0"/>
              <w:right w:val="single" w:color="000000" w:sz="4" w:space="0"/>
            </w:tcBorders>
            <w:shd w:val="clear" w:color="auto" w:fill="auto"/>
            <w:vAlign w:val="center"/>
          </w:tcPr>
          <w:p w14:paraId="66F6535F">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12E96152">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1E47394B">
            <w:pPr>
              <w:widowControl/>
              <w:spacing w:line="560" w:lineRule="atLeast"/>
              <w:ind w:firstLine="0"/>
              <w:jc w:val="center"/>
              <w:rPr>
                <w:rFonts w:hint="eastAsia" w:ascii="仿宋_GB2312" w:hAnsi="仿宋_GB2312" w:eastAsia="宋体" w:cs="Calibri"/>
                <w:color w:val="000000"/>
                <w:kern w:val="0"/>
                <w:szCs w:val="21"/>
                <w:lang w:val="en-US" w:eastAsia="zh-CN"/>
              </w:rPr>
            </w:pPr>
            <w:r>
              <w:rPr>
                <w:rFonts w:hint="eastAsia" w:ascii="仿宋_GB2312" w:hAnsi="仿宋_GB2312" w:cs="Calibri"/>
                <w:color w:val="000000"/>
                <w:kern w:val="0"/>
                <w:szCs w:val="21"/>
                <w:lang w:val="en-US" w:eastAsia="zh-CN"/>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2D6DB60F">
            <w:pPr>
              <w:widowControl/>
              <w:jc w:val="left"/>
              <w:rPr>
                <w:rFonts w:hint="eastAsia" w:ascii="仿宋_GB2312" w:hAnsi="仿宋_GB2312" w:cs="Calibri"/>
                <w:color w:val="000000"/>
                <w:kern w:val="0"/>
                <w:szCs w:val="21"/>
              </w:rPr>
            </w:pPr>
          </w:p>
        </w:tc>
      </w:tr>
      <w:tr w14:paraId="4A8D15E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6C4B">
            <w:pPr>
              <w:widowControl/>
              <w:spacing w:line="560" w:lineRule="atLeast"/>
              <w:rPr>
                <w:rFonts w:hint="eastAsia" w:ascii="仿宋_GB2312" w:hAnsi="仿宋_GB2312" w:cs="Calibri"/>
                <w:color w:val="000000"/>
                <w:kern w:val="0"/>
                <w:szCs w:val="21"/>
              </w:rPr>
            </w:pPr>
            <w:commentRangeStart w:id="0"/>
            <w:r>
              <w:rPr>
                <w:rFonts w:ascii="仿宋_GB2312" w:hAnsi="仿宋_GB2312" w:cs="Calibri"/>
                <w:color w:val="000000"/>
                <w:kern w:val="0"/>
                <w:szCs w:val="21"/>
              </w:rPr>
              <w:t xml:space="preserve">  35</w:t>
            </w:r>
            <w:commentRangeEnd w:id="0"/>
            <w:r>
              <w:rPr>
                <w:rStyle w:val="7"/>
              </w:rPr>
              <w:commentReference w:id="0"/>
            </w:r>
          </w:p>
        </w:tc>
        <w:tc>
          <w:tcPr>
            <w:tcW w:w="1982" w:type="dxa"/>
            <w:tcBorders>
              <w:top w:val="single" w:color="000000" w:sz="4" w:space="0"/>
              <w:left w:val="nil"/>
              <w:bottom w:val="single" w:color="000000" w:sz="4" w:space="0"/>
              <w:right w:val="single" w:color="000000" w:sz="4" w:space="0"/>
            </w:tcBorders>
            <w:shd w:val="clear" w:color="auto" w:fill="auto"/>
            <w:vAlign w:val="center"/>
          </w:tcPr>
          <w:p w14:paraId="75414C6A">
            <w:pPr>
              <w:widowControl/>
              <w:spacing w:line="560" w:lineRule="atLeast"/>
              <w:rPr>
                <w:rFonts w:hint="eastAsia" w:ascii="仿宋_GB2312" w:hAnsi="仿宋_GB2312" w:cs="Calibri"/>
                <w:color w:val="000000"/>
                <w:kern w:val="0"/>
                <w:szCs w:val="21"/>
              </w:rPr>
            </w:pPr>
            <w:bookmarkStart w:id="0" w:name="OLE_LINK1"/>
            <w:r>
              <w:rPr>
                <w:rFonts w:ascii="仿宋_GB2312" w:hAnsi="仿宋_GB2312" w:cs="Calibri"/>
                <w:color w:val="000000"/>
                <w:kern w:val="0"/>
                <w:szCs w:val="21"/>
              </w:rPr>
              <w:t>碎纸机</w:t>
            </w:r>
            <w:bookmarkEnd w:id="0"/>
          </w:p>
        </w:tc>
        <w:tc>
          <w:tcPr>
            <w:tcW w:w="2263" w:type="dxa"/>
            <w:tcBorders>
              <w:top w:val="single" w:color="000000" w:sz="4" w:space="0"/>
              <w:left w:val="nil"/>
              <w:bottom w:val="single" w:color="000000" w:sz="4" w:space="0"/>
              <w:right w:val="single" w:color="000000" w:sz="4" w:space="0"/>
            </w:tcBorders>
            <w:shd w:val="clear" w:color="auto" w:fill="auto"/>
            <w:vAlign w:val="center"/>
          </w:tcPr>
          <w:p w14:paraId="651D702C">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356536F4">
            <w:pPr>
              <w:widowControl/>
              <w:spacing w:line="560" w:lineRule="atLeast"/>
              <w:ind w:firstLine="420"/>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center"/>
          </w:tcPr>
          <w:p w14:paraId="06FA08DC">
            <w:pPr>
              <w:widowControl/>
              <w:spacing w:line="560" w:lineRule="atLeast"/>
              <w:ind w:firstLine="0"/>
              <w:jc w:val="center"/>
              <w:rPr>
                <w:rFonts w:hint="eastAsia" w:ascii="仿宋_GB2312" w:hAnsi="仿宋_GB2312" w:eastAsia="宋体" w:cs="Calibri"/>
                <w:color w:val="000000"/>
                <w:kern w:val="0"/>
                <w:szCs w:val="21"/>
                <w:lang w:val="en-US" w:eastAsia="zh-CN"/>
              </w:rPr>
            </w:pPr>
            <w:r>
              <w:rPr>
                <w:rFonts w:hint="eastAsia" w:ascii="仿宋_GB2312" w:hAnsi="仿宋_GB2312" w:cs="Calibri"/>
                <w:color w:val="000000"/>
                <w:kern w:val="0"/>
                <w:szCs w:val="21"/>
                <w:lang w:val="en-US" w:eastAsia="zh-CN"/>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413287B6">
            <w:pPr>
              <w:widowControl/>
              <w:jc w:val="left"/>
              <w:rPr>
                <w:rFonts w:hint="eastAsia" w:ascii="仿宋_GB2312" w:hAnsi="仿宋_GB2312" w:cs="Calibri"/>
                <w:color w:val="000000"/>
                <w:kern w:val="0"/>
                <w:szCs w:val="21"/>
              </w:rPr>
            </w:pPr>
          </w:p>
        </w:tc>
      </w:tr>
      <w:tr w14:paraId="5B117F1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0F0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1E2ECF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9A9716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4708D07">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CDF351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1A055EC6">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体操系（训练馆）</w:t>
            </w:r>
          </w:p>
        </w:tc>
      </w:tr>
      <w:tr w14:paraId="756C3923">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46435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79154B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D6BC59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A88659B">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DAEE22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9268294">
            <w:pPr>
              <w:widowControl/>
              <w:jc w:val="left"/>
              <w:rPr>
                <w:rFonts w:hint="eastAsia" w:ascii="仿宋_GB2312" w:hAnsi="仿宋_GB2312" w:cs="Calibri"/>
                <w:color w:val="000000"/>
                <w:kern w:val="0"/>
                <w:szCs w:val="21"/>
              </w:rPr>
            </w:pPr>
          </w:p>
        </w:tc>
      </w:tr>
      <w:tr w14:paraId="2B0B52B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D8D79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0D3C10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6A0149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642947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3454D4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64B2664C">
            <w:pPr>
              <w:widowControl/>
              <w:jc w:val="left"/>
              <w:rPr>
                <w:rFonts w:hint="eastAsia" w:ascii="仿宋_GB2312" w:hAnsi="仿宋_GB2312" w:cs="Calibri"/>
                <w:color w:val="000000"/>
                <w:kern w:val="0"/>
                <w:szCs w:val="21"/>
              </w:rPr>
            </w:pPr>
          </w:p>
        </w:tc>
      </w:tr>
      <w:tr w14:paraId="00D80F1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711FE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AE1D09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40AF0A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2BF871E">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8AF702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0D6F45DE">
            <w:pPr>
              <w:widowControl/>
              <w:jc w:val="left"/>
              <w:rPr>
                <w:rFonts w:hint="eastAsia" w:ascii="仿宋_GB2312" w:hAnsi="仿宋_GB2312" w:cs="Calibri"/>
                <w:color w:val="000000"/>
                <w:kern w:val="0"/>
                <w:szCs w:val="21"/>
              </w:rPr>
            </w:pPr>
          </w:p>
        </w:tc>
      </w:tr>
      <w:tr w14:paraId="3EC23D13">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C8D7F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3116E4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EBF851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4607B4D">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466ED3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7BA68827">
            <w:pPr>
              <w:widowControl/>
              <w:jc w:val="left"/>
              <w:rPr>
                <w:rFonts w:hint="eastAsia" w:ascii="仿宋_GB2312" w:hAnsi="仿宋_GB2312" w:cs="Calibri"/>
                <w:color w:val="000000"/>
                <w:kern w:val="0"/>
                <w:szCs w:val="21"/>
              </w:rPr>
            </w:pPr>
          </w:p>
        </w:tc>
      </w:tr>
      <w:tr w14:paraId="6FEC1DF0">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ADD3F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3A8E72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四合一打印一体机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1B8566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7D8614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319885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58F2786">
            <w:pPr>
              <w:widowControl/>
              <w:jc w:val="left"/>
              <w:rPr>
                <w:rFonts w:hint="eastAsia" w:ascii="仿宋_GB2312" w:hAnsi="仿宋_GB2312" w:cs="Calibri"/>
                <w:color w:val="000000"/>
                <w:kern w:val="0"/>
                <w:szCs w:val="21"/>
              </w:rPr>
            </w:pPr>
          </w:p>
        </w:tc>
      </w:tr>
      <w:tr w14:paraId="0A6939E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456D5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2812EE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复印机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0F1FF0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富士施乐</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ED1B3F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DF0FCD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11FC22F">
            <w:pPr>
              <w:widowControl/>
              <w:jc w:val="left"/>
              <w:rPr>
                <w:rFonts w:hint="eastAsia" w:ascii="仿宋_GB2312" w:hAnsi="仿宋_GB2312" w:cs="Calibri"/>
                <w:color w:val="000000"/>
                <w:kern w:val="0"/>
                <w:szCs w:val="21"/>
              </w:rPr>
            </w:pPr>
          </w:p>
        </w:tc>
      </w:tr>
      <w:tr w14:paraId="44268AB5">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DF089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4587E9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1FE220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D6B707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DC6082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1339D4E">
            <w:pPr>
              <w:widowControl/>
              <w:jc w:val="left"/>
              <w:rPr>
                <w:rFonts w:hint="eastAsia" w:ascii="仿宋_GB2312" w:hAnsi="仿宋_GB2312" w:cs="Calibri"/>
                <w:color w:val="000000"/>
                <w:kern w:val="0"/>
                <w:szCs w:val="21"/>
              </w:rPr>
            </w:pPr>
          </w:p>
        </w:tc>
      </w:tr>
      <w:tr w14:paraId="0219CEC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A425A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544968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350DC9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02A80B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999B93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2964263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行政值班室（训练馆）</w:t>
            </w:r>
          </w:p>
        </w:tc>
      </w:tr>
      <w:tr w14:paraId="68EB9E46">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1EDC9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200A7E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E372C9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5B6F34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6A0A54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7BF108CD">
            <w:pPr>
              <w:widowControl/>
              <w:jc w:val="left"/>
              <w:rPr>
                <w:rFonts w:hint="eastAsia" w:ascii="仿宋_GB2312" w:hAnsi="仿宋_GB2312" w:cs="Calibri"/>
                <w:color w:val="000000"/>
                <w:kern w:val="0"/>
                <w:szCs w:val="21"/>
              </w:rPr>
            </w:pPr>
          </w:p>
        </w:tc>
      </w:tr>
      <w:tr w14:paraId="5078E136">
        <w:tblPrEx>
          <w:tblCellMar>
            <w:top w:w="0" w:type="dxa"/>
            <w:left w:w="108" w:type="dxa"/>
            <w:bottom w:w="0" w:type="dxa"/>
            <w:right w:w="108" w:type="dxa"/>
          </w:tblCellMar>
        </w:tblPrEx>
        <w:trPr>
          <w:trHeight w:val="58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tcPr>
          <w:p w14:paraId="3223E2BC">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46</w:t>
            </w:r>
          </w:p>
        </w:tc>
        <w:tc>
          <w:tcPr>
            <w:tcW w:w="1982" w:type="dxa"/>
            <w:tcBorders>
              <w:top w:val="single" w:color="000000" w:sz="4" w:space="0"/>
              <w:left w:val="nil"/>
              <w:bottom w:val="single" w:color="000000" w:sz="4" w:space="0"/>
              <w:right w:val="single" w:color="000000" w:sz="4" w:space="0"/>
            </w:tcBorders>
            <w:shd w:val="clear" w:color="auto" w:fill="auto"/>
          </w:tcPr>
          <w:p w14:paraId="25BE1114">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tcPr>
          <w:p w14:paraId="07A1EA63">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tcPr>
          <w:p w14:paraId="69A97B54">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3</w:t>
            </w:r>
          </w:p>
        </w:tc>
        <w:tc>
          <w:tcPr>
            <w:tcW w:w="1389" w:type="dxa"/>
            <w:tcBorders>
              <w:top w:val="single" w:color="000000" w:sz="4" w:space="0"/>
              <w:left w:val="nil"/>
              <w:bottom w:val="single" w:color="000000" w:sz="4" w:space="0"/>
              <w:right w:val="single" w:color="000000" w:sz="4" w:space="0"/>
            </w:tcBorders>
            <w:shd w:val="clear" w:color="auto" w:fill="auto"/>
          </w:tcPr>
          <w:p w14:paraId="25ED3B88">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 xml:space="preserve">    台</w:t>
            </w:r>
          </w:p>
        </w:tc>
        <w:tc>
          <w:tcPr>
            <w:tcW w:w="2214" w:type="dxa"/>
            <w:tcBorders>
              <w:top w:val="single" w:color="000000" w:sz="4" w:space="0"/>
              <w:left w:val="nil"/>
              <w:bottom w:val="single" w:color="000000" w:sz="4" w:space="0"/>
              <w:right w:val="single" w:color="000000" w:sz="4" w:space="0"/>
            </w:tcBorders>
            <w:shd w:val="clear" w:color="auto" w:fill="auto"/>
          </w:tcPr>
          <w:p w14:paraId="1911871B">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图书馆与会议室</w:t>
            </w:r>
          </w:p>
        </w:tc>
      </w:tr>
      <w:tr w14:paraId="4881FED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64BC9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BA4D7B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DF5151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E36423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296CFF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0EB4C8A4">
            <w:pPr>
              <w:widowControl/>
              <w:spacing w:line="560" w:lineRule="atLeast"/>
              <w:rPr>
                <w:rFonts w:hint="eastAsia" w:ascii="仿宋_GB2312" w:hAnsi="仿宋_GB2312" w:cs="Calibri"/>
                <w:color w:val="000000"/>
                <w:kern w:val="0"/>
                <w:szCs w:val="21"/>
              </w:rPr>
            </w:pPr>
            <w:r>
              <w:rPr>
                <w:rFonts w:ascii="仿宋_GB2312" w:hAnsi="仿宋_GB2312" w:cs="Calibri"/>
                <w:color w:val="000000"/>
                <w:kern w:val="0"/>
                <w:szCs w:val="21"/>
              </w:rPr>
              <w:t>图书馆二楼会议室</w:t>
            </w:r>
          </w:p>
        </w:tc>
      </w:tr>
      <w:tr w14:paraId="0849A255">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1B427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6D1DBC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大屏液晶拼接屏</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BE9F1A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国产</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8E89DF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F01B23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vMerge w:val="continue"/>
            <w:tcBorders>
              <w:top w:val="nil"/>
              <w:left w:val="nil"/>
              <w:bottom w:val="single" w:color="000000" w:sz="4" w:space="0"/>
              <w:right w:val="single" w:color="000000" w:sz="4" w:space="0"/>
            </w:tcBorders>
            <w:shd w:val="clear" w:color="auto" w:fill="auto"/>
            <w:vAlign w:val="center"/>
          </w:tcPr>
          <w:p w14:paraId="1F1F2135">
            <w:pPr>
              <w:widowControl/>
              <w:jc w:val="left"/>
              <w:rPr>
                <w:rFonts w:hint="eastAsia" w:ascii="仿宋_GB2312" w:hAnsi="仿宋_GB2312" w:cs="Calibri"/>
                <w:color w:val="000000"/>
                <w:kern w:val="0"/>
                <w:szCs w:val="21"/>
              </w:rPr>
            </w:pPr>
          </w:p>
        </w:tc>
      </w:tr>
      <w:tr w14:paraId="69E08E2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E5539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49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7C3E6D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音响功放系统</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17AFDE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美国拓谱</w:t>
            </w:r>
            <w:r>
              <w:rPr>
                <w:rFonts w:hint="eastAsia" w:ascii="仿宋_GB2312" w:hAnsi="仿宋_GB2312" w:cs="Calibri"/>
                <w:color w:val="000000"/>
                <w:kern w:val="0"/>
                <w:szCs w:val="21"/>
              </w:rPr>
              <w:t>/海天</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66A505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7981A6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vMerge w:val="continue"/>
            <w:tcBorders>
              <w:top w:val="nil"/>
              <w:left w:val="nil"/>
              <w:bottom w:val="single" w:color="000000" w:sz="4" w:space="0"/>
              <w:right w:val="single" w:color="000000" w:sz="4" w:space="0"/>
            </w:tcBorders>
            <w:shd w:val="clear" w:color="auto" w:fill="auto"/>
            <w:vAlign w:val="center"/>
          </w:tcPr>
          <w:p w14:paraId="3138C4BF">
            <w:pPr>
              <w:widowControl/>
              <w:jc w:val="left"/>
              <w:rPr>
                <w:rFonts w:hint="eastAsia" w:ascii="仿宋_GB2312" w:hAnsi="仿宋_GB2312" w:cs="Calibri"/>
                <w:color w:val="000000"/>
                <w:kern w:val="0"/>
                <w:szCs w:val="21"/>
              </w:rPr>
            </w:pPr>
          </w:p>
        </w:tc>
      </w:tr>
      <w:tr w14:paraId="1AB6465B">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B9716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340B8C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4FDE99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BF6EEFD">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B3B556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2E47FCB4">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康复中心</w:t>
            </w:r>
          </w:p>
        </w:tc>
      </w:tr>
      <w:tr w14:paraId="0A74EFC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5D70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4078D8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0CC2C6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3D17C5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69CADB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3C011BA">
            <w:pPr>
              <w:widowControl/>
              <w:jc w:val="left"/>
              <w:rPr>
                <w:rFonts w:hint="eastAsia" w:ascii="仿宋_GB2312" w:hAnsi="仿宋_GB2312" w:cs="Calibri"/>
                <w:color w:val="000000"/>
                <w:kern w:val="0"/>
                <w:szCs w:val="21"/>
              </w:rPr>
            </w:pPr>
          </w:p>
        </w:tc>
      </w:tr>
      <w:tr w14:paraId="74C8EA6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1F6BA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771AEA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F45ECF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8A1D28B">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3170B8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2621ABCF">
            <w:pPr>
              <w:widowControl/>
              <w:jc w:val="left"/>
              <w:rPr>
                <w:rFonts w:hint="eastAsia" w:ascii="仿宋_GB2312" w:hAnsi="仿宋_GB2312" w:cs="Calibri"/>
                <w:color w:val="000000"/>
                <w:kern w:val="0"/>
                <w:szCs w:val="21"/>
              </w:rPr>
            </w:pPr>
          </w:p>
        </w:tc>
      </w:tr>
      <w:tr w14:paraId="240FD2B3">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D5903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E097DB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D29C8F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270FE854">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850994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7146267">
            <w:pPr>
              <w:widowControl/>
              <w:jc w:val="left"/>
              <w:rPr>
                <w:rFonts w:hint="eastAsia" w:ascii="仿宋_GB2312" w:hAnsi="仿宋_GB2312" w:cs="Calibri"/>
                <w:color w:val="000000"/>
                <w:kern w:val="0"/>
                <w:szCs w:val="21"/>
              </w:rPr>
            </w:pPr>
          </w:p>
        </w:tc>
      </w:tr>
      <w:tr w14:paraId="2049601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12E93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68A4BD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28CFF15">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622790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38A0EC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02660E90">
            <w:pPr>
              <w:widowControl/>
              <w:jc w:val="left"/>
              <w:rPr>
                <w:rFonts w:hint="eastAsia" w:ascii="仿宋_GB2312" w:hAnsi="仿宋_GB2312" w:cs="Calibri"/>
                <w:color w:val="000000"/>
                <w:kern w:val="0"/>
                <w:szCs w:val="21"/>
              </w:rPr>
            </w:pPr>
          </w:p>
        </w:tc>
      </w:tr>
      <w:tr w14:paraId="3AB4CBC3">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F8FC0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FEA3C1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8100F2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B21377D">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645A696F">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台</w:t>
            </w:r>
          </w:p>
        </w:tc>
        <w:tc>
          <w:tcPr>
            <w:tcW w:w="2214" w:type="dxa"/>
            <w:vMerge w:val="restart"/>
            <w:tcBorders>
              <w:top w:val="nil"/>
              <w:left w:val="nil"/>
              <w:right w:val="single" w:color="000000" w:sz="4" w:space="0"/>
            </w:tcBorders>
            <w:shd w:val="clear" w:color="auto" w:fill="auto"/>
            <w:vAlign w:val="center"/>
          </w:tcPr>
          <w:p w14:paraId="7B8BBBE9">
            <w:pPr>
              <w:widowControl/>
              <w:ind w:firstLine="210" w:firstLineChars="100"/>
              <w:jc w:val="left"/>
              <w:rPr>
                <w:rFonts w:hint="eastAsia" w:ascii="仿宋_GB2312" w:hAnsi="仿宋_GB2312" w:cs="Calibri"/>
                <w:color w:val="000000"/>
                <w:kern w:val="0"/>
                <w:szCs w:val="21"/>
              </w:rPr>
            </w:pPr>
            <w:r>
              <w:rPr>
                <w:rFonts w:hint="eastAsia" w:ascii="仿宋_GB2312" w:hAnsi="仿宋_GB2312" w:cs="Calibri"/>
                <w:color w:val="000000"/>
                <w:kern w:val="0"/>
                <w:szCs w:val="21"/>
              </w:rPr>
              <w:t>交流发展中心</w:t>
            </w:r>
          </w:p>
        </w:tc>
      </w:tr>
      <w:tr w14:paraId="06843E1E">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F9C3E4">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CDCE9A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1FD889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66E9EB0">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CCAB3DD">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5762DB4F">
            <w:pPr>
              <w:widowControl/>
              <w:jc w:val="left"/>
              <w:rPr>
                <w:rFonts w:hint="eastAsia" w:ascii="仿宋_GB2312" w:hAnsi="仿宋_GB2312" w:cs="Calibri"/>
                <w:color w:val="000000"/>
                <w:kern w:val="0"/>
                <w:szCs w:val="21"/>
              </w:rPr>
            </w:pPr>
          </w:p>
        </w:tc>
      </w:tr>
      <w:tr w14:paraId="67506D75">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4FC544">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14F764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07A557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02CB85A">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EA9340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1C3CE601">
            <w:pPr>
              <w:widowControl/>
              <w:jc w:val="left"/>
              <w:rPr>
                <w:rFonts w:hint="eastAsia" w:ascii="仿宋_GB2312" w:hAnsi="仿宋_GB2312" w:cs="Calibri"/>
                <w:color w:val="000000"/>
                <w:kern w:val="0"/>
                <w:szCs w:val="21"/>
              </w:rPr>
            </w:pPr>
          </w:p>
        </w:tc>
      </w:tr>
      <w:tr w14:paraId="7BABB446">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840B1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BA9D57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D6FBA0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23FAEE6">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0259507">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6CD327D3">
            <w:pPr>
              <w:widowControl/>
              <w:jc w:val="left"/>
              <w:rPr>
                <w:rFonts w:hint="eastAsia" w:ascii="仿宋_GB2312" w:hAnsi="仿宋_GB2312" w:cs="Calibri"/>
                <w:color w:val="000000"/>
                <w:kern w:val="0"/>
                <w:szCs w:val="21"/>
              </w:rPr>
            </w:pPr>
          </w:p>
        </w:tc>
      </w:tr>
      <w:tr w14:paraId="54AACA94">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2FCD8E">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5ED784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22B543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34BA750">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685E8B44">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台</w:t>
            </w:r>
          </w:p>
        </w:tc>
        <w:tc>
          <w:tcPr>
            <w:tcW w:w="2214" w:type="dxa"/>
            <w:vMerge w:val="continue"/>
            <w:tcBorders>
              <w:left w:val="nil"/>
              <w:bottom w:val="single" w:color="000000" w:sz="4" w:space="0"/>
              <w:right w:val="single" w:color="000000" w:sz="4" w:space="0"/>
            </w:tcBorders>
            <w:shd w:val="clear" w:color="auto" w:fill="auto"/>
            <w:vAlign w:val="center"/>
          </w:tcPr>
          <w:p w14:paraId="0E119C6D">
            <w:pPr>
              <w:widowControl/>
              <w:jc w:val="left"/>
              <w:rPr>
                <w:rFonts w:hint="eastAsia" w:ascii="仿宋_GB2312" w:hAnsi="仿宋_GB2312" w:cs="Calibri"/>
                <w:color w:val="000000"/>
                <w:kern w:val="0"/>
                <w:szCs w:val="21"/>
              </w:rPr>
            </w:pPr>
          </w:p>
        </w:tc>
      </w:tr>
      <w:tr w14:paraId="3831121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2A667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60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0A9766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030872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0BE3B2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CF16D9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4506FD52">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附属学校</w:t>
            </w:r>
          </w:p>
        </w:tc>
      </w:tr>
      <w:tr w14:paraId="19D4350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9024B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DDD864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676218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CF1CF1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3A1F63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776FDF3E">
            <w:pPr>
              <w:widowControl/>
              <w:jc w:val="left"/>
              <w:rPr>
                <w:rFonts w:hint="eastAsia" w:ascii="仿宋_GB2312" w:hAnsi="仿宋_GB2312" w:cs="Calibri"/>
                <w:color w:val="000000"/>
                <w:kern w:val="0"/>
                <w:szCs w:val="21"/>
              </w:rPr>
            </w:pPr>
          </w:p>
        </w:tc>
      </w:tr>
      <w:tr w14:paraId="5C36CB3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0214FE">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62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3EC45D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A41173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E2449F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1371A7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69FE4F58">
            <w:pPr>
              <w:widowControl/>
              <w:jc w:val="left"/>
              <w:rPr>
                <w:rFonts w:hint="eastAsia" w:ascii="仿宋_GB2312" w:hAnsi="仿宋_GB2312" w:cs="Calibri"/>
                <w:color w:val="000000"/>
                <w:kern w:val="0"/>
                <w:szCs w:val="21"/>
              </w:rPr>
            </w:pPr>
          </w:p>
        </w:tc>
      </w:tr>
      <w:tr w14:paraId="28F33CA0">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1E0A0A">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63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474096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299CA9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0FD438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F14F2A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01AEC61F">
            <w:pPr>
              <w:widowControl/>
              <w:jc w:val="left"/>
              <w:rPr>
                <w:rFonts w:hint="eastAsia" w:ascii="仿宋_GB2312" w:hAnsi="仿宋_GB2312" w:cs="Calibri"/>
                <w:color w:val="000000"/>
                <w:kern w:val="0"/>
                <w:szCs w:val="21"/>
              </w:rPr>
            </w:pPr>
          </w:p>
        </w:tc>
      </w:tr>
      <w:tr w14:paraId="29975992">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6983C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64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8F1E00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22C723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E26839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69423D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C307222">
            <w:pPr>
              <w:widowControl/>
              <w:jc w:val="left"/>
              <w:rPr>
                <w:rFonts w:hint="eastAsia" w:ascii="仿宋_GB2312" w:hAnsi="仿宋_GB2312" w:cs="Calibri"/>
                <w:color w:val="000000"/>
                <w:kern w:val="0"/>
                <w:szCs w:val="21"/>
              </w:rPr>
            </w:pPr>
          </w:p>
        </w:tc>
      </w:tr>
      <w:tr w14:paraId="2729381E">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53FA0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6AAA22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复印机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B1C597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富士施乐</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9A0D7C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A8324A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42193A0">
            <w:pPr>
              <w:widowControl/>
              <w:jc w:val="left"/>
              <w:rPr>
                <w:rFonts w:hint="eastAsia" w:ascii="仿宋_GB2312" w:hAnsi="仿宋_GB2312" w:cs="Calibri"/>
                <w:color w:val="000000"/>
                <w:kern w:val="0"/>
                <w:szCs w:val="21"/>
              </w:rPr>
            </w:pPr>
          </w:p>
        </w:tc>
      </w:tr>
      <w:tr w14:paraId="73369734">
        <w:tblPrEx>
          <w:tblCellMar>
            <w:top w:w="0" w:type="dxa"/>
            <w:left w:w="108" w:type="dxa"/>
            <w:bottom w:w="0" w:type="dxa"/>
            <w:right w:w="108" w:type="dxa"/>
          </w:tblCellMar>
        </w:tblPrEx>
        <w:trPr>
          <w:trHeight w:val="50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5AAC5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8917BF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04D72CC">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639BB4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FD24AF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bottom"/>
          </w:tcPr>
          <w:p w14:paraId="2193BCFB">
            <w:pPr>
              <w:widowControl/>
              <w:spacing w:line="560" w:lineRule="atLeast"/>
              <w:ind w:firstLine="420"/>
              <w:jc w:val="left"/>
              <w:rPr>
                <w:rFonts w:hint="eastAsia" w:ascii="仿宋_GB2312" w:hAnsi="仿宋_GB2312" w:cs="Calibri"/>
                <w:color w:val="000000"/>
                <w:kern w:val="0"/>
                <w:szCs w:val="21"/>
              </w:rPr>
            </w:pPr>
            <w:r>
              <w:rPr>
                <w:rFonts w:ascii="仿宋_GB2312" w:hAnsi="仿宋_GB2312" w:cs="Calibri"/>
                <w:color w:val="000000"/>
                <w:kern w:val="0"/>
                <w:szCs w:val="21"/>
              </w:rPr>
              <w:t>网球管理中心　</w:t>
            </w:r>
          </w:p>
          <w:p w14:paraId="3BC5A055">
            <w:pPr>
              <w:widowControl/>
              <w:spacing w:line="560" w:lineRule="atLeast"/>
              <w:ind w:firstLine="420"/>
              <w:jc w:val="left"/>
              <w:rPr>
                <w:rFonts w:hint="eastAsia" w:ascii="仿宋_GB2312" w:hAnsi="仿宋_GB2312" w:cs="Calibri"/>
                <w:color w:val="000000"/>
                <w:kern w:val="0"/>
                <w:szCs w:val="21"/>
              </w:rPr>
            </w:pPr>
            <w:r>
              <w:rPr>
                <w:rFonts w:ascii="仿宋_GB2312" w:hAnsi="仿宋_GB2312" w:cs="Calibri"/>
                <w:color w:val="000000"/>
                <w:kern w:val="0"/>
                <w:szCs w:val="21"/>
              </w:rPr>
              <w:t>　</w:t>
            </w:r>
          </w:p>
          <w:p w14:paraId="27A4AABB">
            <w:pPr>
              <w:widowControl/>
              <w:spacing w:line="560" w:lineRule="atLeast"/>
              <w:ind w:firstLine="420"/>
              <w:jc w:val="left"/>
              <w:rPr>
                <w:rFonts w:hint="eastAsia" w:ascii="仿宋_GB2312" w:hAnsi="仿宋_GB2312" w:cs="Calibri"/>
                <w:color w:val="000000"/>
                <w:kern w:val="0"/>
                <w:szCs w:val="21"/>
              </w:rPr>
            </w:pPr>
            <w:r>
              <w:rPr>
                <w:rFonts w:ascii="仿宋_GB2312" w:hAnsi="仿宋_GB2312" w:cs="Calibri"/>
                <w:color w:val="000000"/>
                <w:kern w:val="0"/>
                <w:szCs w:val="21"/>
              </w:rPr>
              <w:t>　</w:t>
            </w:r>
          </w:p>
        </w:tc>
      </w:tr>
      <w:tr w14:paraId="331B9166">
        <w:tblPrEx>
          <w:tblCellMar>
            <w:top w:w="0" w:type="dxa"/>
            <w:left w:w="108" w:type="dxa"/>
            <w:bottom w:w="0" w:type="dxa"/>
            <w:right w:w="108" w:type="dxa"/>
          </w:tblCellMar>
        </w:tblPrEx>
        <w:trPr>
          <w:trHeight w:val="38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53ACD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51A6CD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1CDC7C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E74D63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34A97B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FAAB62C">
            <w:pPr>
              <w:widowControl/>
              <w:jc w:val="left"/>
              <w:rPr>
                <w:rFonts w:hint="eastAsia" w:ascii="仿宋_GB2312" w:hAnsi="仿宋_GB2312" w:cs="Calibri"/>
                <w:color w:val="000000"/>
                <w:kern w:val="0"/>
                <w:szCs w:val="21"/>
              </w:rPr>
            </w:pPr>
          </w:p>
        </w:tc>
      </w:tr>
      <w:tr w14:paraId="0340B586">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A5D79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C4D688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0B0736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C4877F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32ED2A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654835F">
            <w:pPr>
              <w:widowControl/>
              <w:jc w:val="left"/>
              <w:rPr>
                <w:rFonts w:hint="eastAsia" w:ascii="仿宋_GB2312" w:hAnsi="仿宋_GB2312" w:cs="Calibri"/>
                <w:color w:val="000000"/>
                <w:kern w:val="0"/>
                <w:szCs w:val="21"/>
              </w:rPr>
            </w:pPr>
          </w:p>
        </w:tc>
      </w:tr>
      <w:tr w14:paraId="01955C74">
        <w:tblPrEx>
          <w:tblCellMar>
            <w:top w:w="0" w:type="dxa"/>
            <w:left w:w="108" w:type="dxa"/>
            <w:bottom w:w="0" w:type="dxa"/>
            <w:right w:w="108" w:type="dxa"/>
          </w:tblCellMar>
        </w:tblPrEx>
        <w:trPr>
          <w:trHeight w:val="66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80794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6</w:t>
            </w:r>
            <w:r>
              <w:rPr>
                <w:rFonts w:hint="eastAsia" w:ascii="仿宋_GB2312" w:hAnsi="仿宋_GB2312" w:cs="Calibri"/>
                <w:color w:val="000000"/>
                <w:kern w:val="0"/>
                <w:szCs w:val="21"/>
              </w:rPr>
              <w:t>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FB930A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E8B2B7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C0F36B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EB202A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2E1BF511">
            <w:pPr>
              <w:widowControl/>
              <w:jc w:val="left"/>
              <w:rPr>
                <w:rFonts w:hint="eastAsia" w:ascii="仿宋_GB2312" w:hAnsi="仿宋_GB2312" w:cs="Calibri"/>
                <w:color w:val="000000"/>
                <w:kern w:val="0"/>
                <w:szCs w:val="21"/>
              </w:rPr>
            </w:pPr>
          </w:p>
        </w:tc>
      </w:tr>
      <w:tr w14:paraId="5A7A5608">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08885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464106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DD73D8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2561322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CCDB32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A5F70E2">
            <w:pPr>
              <w:widowControl/>
              <w:jc w:val="left"/>
              <w:rPr>
                <w:rFonts w:hint="eastAsia" w:ascii="仿宋_GB2312" w:hAnsi="仿宋_GB2312" w:cs="Calibri"/>
                <w:color w:val="000000"/>
                <w:kern w:val="0"/>
                <w:szCs w:val="21"/>
              </w:rPr>
            </w:pPr>
          </w:p>
        </w:tc>
      </w:tr>
      <w:tr w14:paraId="09EBA28F">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43592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CBF3A3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F29AAD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C8C1044">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30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458B47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right w:val="single" w:color="000000" w:sz="4" w:space="0"/>
            </w:tcBorders>
            <w:shd w:val="clear" w:color="auto" w:fill="auto"/>
            <w:vAlign w:val="center"/>
          </w:tcPr>
          <w:p w14:paraId="1A1099DE">
            <w:pPr>
              <w:widowControl/>
              <w:ind w:firstLine="210" w:firstLineChars="100"/>
              <w:jc w:val="left"/>
              <w:rPr>
                <w:rFonts w:hint="eastAsia" w:ascii="仿宋_GB2312" w:hAnsi="仿宋_GB2312" w:cs="Calibri"/>
                <w:color w:val="000000"/>
                <w:kern w:val="0"/>
                <w:szCs w:val="21"/>
              </w:rPr>
            </w:pPr>
            <w:r>
              <w:rPr>
                <w:rFonts w:hint="eastAsia" w:ascii="仿宋_GB2312" w:hAnsi="仿宋_GB2312" w:cs="Calibri"/>
                <w:color w:val="000000"/>
                <w:kern w:val="0"/>
                <w:szCs w:val="21"/>
              </w:rPr>
              <w:t>新教学楼办公区域</w:t>
            </w:r>
          </w:p>
        </w:tc>
      </w:tr>
      <w:tr w14:paraId="6652D11C">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C7F150">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48147B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EA9973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B1B015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30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60FDAD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594C7C8B">
            <w:pPr>
              <w:widowControl/>
              <w:jc w:val="left"/>
              <w:rPr>
                <w:rFonts w:hint="eastAsia" w:ascii="仿宋_GB2312" w:hAnsi="仿宋_GB2312" w:cs="Calibri"/>
                <w:color w:val="000000"/>
                <w:kern w:val="0"/>
                <w:szCs w:val="21"/>
              </w:rPr>
            </w:pPr>
          </w:p>
        </w:tc>
      </w:tr>
      <w:tr w14:paraId="481DC2F9">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2D1F9A">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822172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EDF4CE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796C91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EAD124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60A22978">
            <w:pPr>
              <w:widowControl/>
              <w:jc w:val="left"/>
              <w:rPr>
                <w:rFonts w:hint="eastAsia" w:ascii="仿宋_GB2312" w:hAnsi="仿宋_GB2312" w:cs="Calibri"/>
                <w:color w:val="000000"/>
                <w:kern w:val="0"/>
                <w:szCs w:val="21"/>
              </w:rPr>
            </w:pPr>
          </w:p>
        </w:tc>
      </w:tr>
      <w:tr w14:paraId="5C63BABE">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CDB74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6FC089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DE14EE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79C146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9C6DD1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7D1CFEB1">
            <w:pPr>
              <w:widowControl/>
              <w:jc w:val="left"/>
              <w:rPr>
                <w:rFonts w:hint="eastAsia" w:ascii="仿宋_GB2312" w:hAnsi="仿宋_GB2312" w:cs="Calibri"/>
                <w:color w:val="000000"/>
                <w:kern w:val="0"/>
                <w:szCs w:val="21"/>
              </w:rPr>
            </w:pPr>
          </w:p>
        </w:tc>
      </w:tr>
      <w:tr w14:paraId="29A3E6BA">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00015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04012D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51E960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16D28B7">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3BF961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77EF1274">
            <w:pPr>
              <w:widowControl/>
              <w:jc w:val="left"/>
              <w:rPr>
                <w:rFonts w:hint="eastAsia" w:ascii="仿宋_GB2312" w:hAnsi="仿宋_GB2312" w:cs="Calibri"/>
                <w:color w:val="000000"/>
                <w:kern w:val="0"/>
                <w:szCs w:val="21"/>
              </w:rPr>
            </w:pPr>
          </w:p>
        </w:tc>
      </w:tr>
      <w:tr w14:paraId="20BA0F65">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D7275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C0D102B">
            <w:pPr>
              <w:widowControl/>
              <w:spacing w:line="560" w:lineRule="atLeast"/>
              <w:jc w:val="left"/>
              <w:rPr>
                <w:rFonts w:hint="eastAsia" w:ascii="仿宋_GB2312" w:hAnsi="仿宋_GB2312" w:cs="Calibri"/>
                <w:color w:val="000000"/>
                <w:kern w:val="0"/>
                <w:szCs w:val="21"/>
              </w:rPr>
            </w:pPr>
            <w:r>
              <w:rPr>
                <w:rFonts w:hint="eastAsia" w:ascii="仿宋_GB2312" w:hAnsi="仿宋_GB2312" w:cs="Calibri"/>
                <w:color w:val="000000"/>
                <w:kern w:val="0"/>
                <w:szCs w:val="21"/>
              </w:rPr>
              <w:t>彩色喷墨打印机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C321A1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92091DF">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188C87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shd w:val="clear" w:color="auto" w:fill="auto"/>
            <w:vAlign w:val="center"/>
          </w:tcPr>
          <w:p w14:paraId="47805141">
            <w:pPr>
              <w:widowControl/>
              <w:jc w:val="left"/>
              <w:rPr>
                <w:rFonts w:hint="eastAsia" w:ascii="仿宋_GB2312" w:hAnsi="仿宋_GB2312" w:cs="Calibri"/>
                <w:color w:val="000000"/>
                <w:kern w:val="0"/>
                <w:szCs w:val="21"/>
              </w:rPr>
            </w:pPr>
          </w:p>
        </w:tc>
      </w:tr>
      <w:tr w14:paraId="0D82F5B3">
        <w:tblPrEx>
          <w:tblCellMar>
            <w:top w:w="0" w:type="dxa"/>
            <w:left w:w="108" w:type="dxa"/>
            <w:bottom w:w="0" w:type="dxa"/>
            <w:right w:w="108" w:type="dxa"/>
          </w:tblCellMar>
        </w:tblPrEx>
        <w:trPr>
          <w:trHeight w:val="60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ED54EF">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7E013FD">
            <w:pPr>
              <w:widowControl/>
              <w:spacing w:line="560" w:lineRule="atLeast"/>
              <w:jc w:val="left"/>
              <w:rPr>
                <w:rFonts w:hint="eastAsia" w:ascii="仿宋_GB2312" w:hAnsi="仿宋_GB2312" w:cs="Calibri"/>
                <w:color w:val="000000"/>
                <w:kern w:val="0"/>
                <w:szCs w:val="21"/>
              </w:rPr>
            </w:pPr>
            <w:r>
              <w:rPr>
                <w:rFonts w:hint="eastAsia"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A6BAF78">
            <w:pPr>
              <w:widowControl/>
              <w:spacing w:line="560" w:lineRule="atLeast"/>
              <w:jc w:val="left"/>
              <w:rPr>
                <w:rFonts w:hint="default" w:ascii="仿宋_GB2312" w:hAnsi="仿宋_GB2312" w:eastAsia="宋体" w:cs="Calibri"/>
                <w:color w:val="000000"/>
                <w:kern w:val="0"/>
                <w:szCs w:val="21"/>
                <w:lang w:val="en-US" w:eastAsia="zh-CN"/>
              </w:rPr>
            </w:pPr>
            <w:r>
              <w:rPr>
                <w:rStyle w:val="7"/>
              </w:rPr>
              <w:commentReference w:id="1"/>
            </w:r>
            <w:r>
              <w:rPr>
                <w:rStyle w:val="7"/>
                <w:rFonts w:hint="eastAsia"/>
                <w:lang w:val="en-US" w:eastAsia="zh-CN"/>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20377147">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0A016CB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bottom w:val="single" w:color="000000" w:sz="4" w:space="0"/>
              <w:right w:val="single" w:color="000000" w:sz="4" w:space="0"/>
            </w:tcBorders>
            <w:shd w:val="clear" w:color="auto" w:fill="auto"/>
            <w:vAlign w:val="center"/>
          </w:tcPr>
          <w:p w14:paraId="73B54E1F">
            <w:pPr>
              <w:widowControl/>
              <w:jc w:val="left"/>
              <w:rPr>
                <w:rFonts w:hint="eastAsia" w:ascii="仿宋_GB2312" w:hAnsi="仿宋_GB2312" w:cs="Calibri"/>
                <w:color w:val="000000"/>
                <w:kern w:val="0"/>
                <w:szCs w:val="21"/>
              </w:rPr>
            </w:pPr>
          </w:p>
        </w:tc>
      </w:tr>
      <w:tr w14:paraId="18EBD3F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18800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78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AF3BE7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3DED13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60E14A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53B68C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632F0B15">
            <w:pPr>
              <w:widowControl/>
              <w:spacing w:line="560" w:lineRule="atLeast"/>
              <w:ind w:firstLine="420"/>
              <w:rPr>
                <w:rFonts w:hint="eastAsia" w:ascii="仿宋_GB2312" w:hAnsi="仿宋_GB2312" w:cs="Calibri"/>
                <w:color w:val="000000"/>
                <w:kern w:val="0"/>
                <w:szCs w:val="21"/>
              </w:rPr>
            </w:pPr>
          </w:p>
          <w:p w14:paraId="1EC90357">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学生食堂+</w:t>
            </w:r>
          </w:p>
          <w:p w14:paraId="2091EADD">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教职工食堂</w:t>
            </w:r>
          </w:p>
        </w:tc>
      </w:tr>
      <w:tr w14:paraId="2950C02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30512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7</w:t>
            </w:r>
            <w:r>
              <w:rPr>
                <w:rFonts w:hint="eastAsia" w:ascii="仿宋_GB2312" w:hAnsi="仿宋_GB2312" w:cs="Calibri"/>
                <w:color w:val="000000"/>
                <w:kern w:val="0"/>
                <w:szCs w:val="21"/>
              </w:rPr>
              <w:t>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AA505A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7D6A70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0D22C0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69EEFD4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07666C1">
            <w:pPr>
              <w:widowControl/>
              <w:jc w:val="left"/>
              <w:rPr>
                <w:rFonts w:hint="eastAsia" w:ascii="仿宋_GB2312" w:hAnsi="仿宋_GB2312" w:cs="Calibri"/>
                <w:color w:val="000000"/>
                <w:kern w:val="0"/>
                <w:szCs w:val="21"/>
              </w:rPr>
            </w:pPr>
          </w:p>
        </w:tc>
      </w:tr>
      <w:tr w14:paraId="54CF88B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E92B7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134E85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5C149D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33A6B7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33A5E9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014BD24D">
            <w:pPr>
              <w:widowControl/>
              <w:jc w:val="left"/>
              <w:rPr>
                <w:rFonts w:hint="eastAsia" w:ascii="仿宋_GB2312" w:hAnsi="仿宋_GB2312" w:cs="Calibri"/>
                <w:color w:val="000000"/>
                <w:kern w:val="0"/>
                <w:szCs w:val="21"/>
              </w:rPr>
            </w:pPr>
          </w:p>
        </w:tc>
      </w:tr>
      <w:tr w14:paraId="3F6B3F3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BCF64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43FE0C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19ED88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25E4BF2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3852EE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7652C8F">
            <w:pPr>
              <w:widowControl/>
              <w:jc w:val="left"/>
              <w:rPr>
                <w:rFonts w:hint="eastAsia" w:ascii="仿宋_GB2312" w:hAnsi="仿宋_GB2312" w:cs="Calibri"/>
                <w:color w:val="000000"/>
                <w:kern w:val="0"/>
                <w:szCs w:val="21"/>
              </w:rPr>
            </w:pPr>
          </w:p>
        </w:tc>
      </w:tr>
      <w:tr w14:paraId="6078B29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6515F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107AD2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E8A422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49199B1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6601DD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6066BD4A">
            <w:pPr>
              <w:widowControl/>
              <w:spacing w:line="560" w:lineRule="atLeast"/>
              <w:ind w:firstLine="420"/>
              <w:rPr>
                <w:rFonts w:hint="eastAsia" w:ascii="仿宋_GB2312" w:hAnsi="仿宋_GB2312" w:cs="Calibri"/>
                <w:color w:val="000000"/>
                <w:kern w:val="0"/>
                <w:szCs w:val="21"/>
              </w:rPr>
            </w:pPr>
            <w:r>
              <w:rPr>
                <w:rFonts w:ascii="仿宋_GB2312" w:hAnsi="仿宋_GB2312" w:cs="Calibri"/>
                <w:color w:val="000000"/>
                <w:kern w:val="0"/>
                <w:szCs w:val="21"/>
              </w:rPr>
              <w:t>举摔柔中心</w:t>
            </w:r>
          </w:p>
        </w:tc>
      </w:tr>
      <w:tr w14:paraId="511EE2CB">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6874F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F5B27D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713C78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CDA8C3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742E63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7C868EBD">
            <w:pPr>
              <w:widowControl/>
              <w:jc w:val="left"/>
              <w:rPr>
                <w:rFonts w:hint="eastAsia" w:ascii="仿宋_GB2312" w:hAnsi="仿宋_GB2312" w:cs="Calibri"/>
                <w:color w:val="000000"/>
                <w:kern w:val="0"/>
                <w:szCs w:val="21"/>
              </w:rPr>
            </w:pPr>
          </w:p>
        </w:tc>
      </w:tr>
      <w:tr w14:paraId="5380003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EF629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2A5C9F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D42E34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A15D1A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2186FE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6E8A8793">
            <w:pPr>
              <w:widowControl/>
              <w:jc w:val="left"/>
              <w:rPr>
                <w:rFonts w:hint="eastAsia" w:ascii="仿宋_GB2312" w:hAnsi="仿宋_GB2312" w:cs="Calibri"/>
                <w:color w:val="000000"/>
                <w:kern w:val="0"/>
                <w:szCs w:val="21"/>
              </w:rPr>
            </w:pPr>
          </w:p>
        </w:tc>
      </w:tr>
      <w:tr w14:paraId="071A3A03">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9655D0">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267001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47BC2E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2AF01EF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8E17CF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5D8309C2">
            <w:pPr>
              <w:widowControl/>
              <w:jc w:val="left"/>
              <w:rPr>
                <w:rFonts w:hint="eastAsia" w:ascii="仿宋_GB2312" w:hAnsi="仿宋_GB2312" w:cs="Calibri"/>
                <w:color w:val="000000"/>
                <w:kern w:val="0"/>
                <w:szCs w:val="21"/>
              </w:rPr>
            </w:pPr>
          </w:p>
        </w:tc>
      </w:tr>
      <w:tr w14:paraId="28E89322">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30331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8250DC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08ED1B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20FBFA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1376A2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5EFBB13">
            <w:pPr>
              <w:widowControl/>
              <w:jc w:val="left"/>
              <w:rPr>
                <w:rFonts w:hint="eastAsia" w:ascii="仿宋_GB2312" w:hAnsi="仿宋_GB2312" w:cs="Calibri"/>
                <w:color w:val="000000"/>
                <w:kern w:val="0"/>
                <w:szCs w:val="21"/>
              </w:rPr>
            </w:pPr>
          </w:p>
        </w:tc>
      </w:tr>
      <w:tr w14:paraId="2C42EAA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6140E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704286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58DBCE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9957F9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74D16E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63757629">
            <w:pPr>
              <w:widowControl/>
              <w:jc w:val="left"/>
              <w:rPr>
                <w:rFonts w:hint="eastAsia" w:ascii="仿宋_GB2312" w:hAnsi="仿宋_GB2312" w:cs="Calibri"/>
                <w:color w:val="000000"/>
                <w:kern w:val="0"/>
                <w:szCs w:val="21"/>
              </w:rPr>
            </w:pPr>
          </w:p>
        </w:tc>
      </w:tr>
      <w:tr w14:paraId="6EB79825">
        <w:tblPrEx>
          <w:tblCellMar>
            <w:top w:w="0" w:type="dxa"/>
            <w:left w:w="108" w:type="dxa"/>
            <w:bottom w:w="0" w:type="dxa"/>
            <w:right w:w="108" w:type="dxa"/>
          </w:tblCellMar>
        </w:tblPrEx>
        <w:trPr>
          <w:trHeight w:val="227" w:hRule="atLeast"/>
          <w:jc w:val="center"/>
        </w:trPr>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1E3191EB">
            <w:pPr>
              <w:widowControl/>
              <w:spacing w:line="560" w:lineRule="atLeast"/>
              <w:jc w:val="left"/>
              <w:rPr>
                <w:rFonts w:hint="eastAsia" w:ascii="仿宋_GB2312" w:hAnsi="仿宋_GB2312" w:cs="Calibri"/>
                <w:color w:val="000000"/>
                <w:kern w:val="0"/>
                <w:szCs w:val="21"/>
              </w:rPr>
            </w:pPr>
            <w:r>
              <w:rPr>
                <w:rFonts w:hint="eastAsia" w:ascii="黑体" w:hAnsi="黑体" w:eastAsia="黑体" w:cs="Calibri"/>
                <w:color w:val="000000"/>
                <w:kern w:val="0"/>
                <w:sz w:val="24"/>
                <w:szCs w:val="24"/>
              </w:rPr>
              <w:t>二、华西坝校区</w:t>
            </w:r>
          </w:p>
        </w:tc>
      </w:tr>
      <w:tr w14:paraId="0166D2B7">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54B0FD">
            <w:pPr>
              <w:widowControl/>
              <w:spacing w:line="560" w:lineRule="atLeast"/>
              <w:rPr>
                <w:rFonts w:hint="eastAsia" w:ascii="仿宋_GB2312" w:hAnsi="仿宋_GB2312" w:cs="Calibri"/>
                <w:color w:val="000000"/>
                <w:kern w:val="0"/>
                <w:szCs w:val="21"/>
              </w:rPr>
            </w:pPr>
            <w:r>
              <w:rPr>
                <w:rFonts w:hint="eastAsia" w:ascii="仿宋_GB2312" w:hAnsi="仿宋_GB2312" w:cs="Calibri"/>
                <w:color w:val="000000"/>
                <w:kern w:val="0"/>
                <w:szCs w:val="21"/>
              </w:rPr>
              <w:t xml:space="preserve">  88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016A2F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4F76BB6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8FFC71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78690E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single" w:color="000000" w:sz="4" w:space="0"/>
              <w:left w:val="nil"/>
              <w:bottom w:val="single" w:color="000000" w:sz="4" w:space="0"/>
              <w:right w:val="single" w:color="000000" w:sz="4" w:space="0"/>
            </w:tcBorders>
            <w:shd w:val="clear" w:color="auto" w:fill="auto"/>
            <w:vAlign w:val="center"/>
          </w:tcPr>
          <w:p w14:paraId="7072DBC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华西坝校区后勤中心</w:t>
            </w:r>
          </w:p>
        </w:tc>
      </w:tr>
      <w:tr w14:paraId="0A05862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AE738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F939D2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CFF9CB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52B9B8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4FB5B4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59EA3BD0">
            <w:pPr>
              <w:widowControl/>
              <w:jc w:val="left"/>
              <w:rPr>
                <w:rFonts w:hint="eastAsia" w:ascii="仿宋_GB2312" w:hAnsi="仿宋_GB2312" w:cs="Calibri"/>
                <w:color w:val="000000"/>
                <w:kern w:val="0"/>
                <w:szCs w:val="21"/>
              </w:rPr>
            </w:pPr>
          </w:p>
        </w:tc>
      </w:tr>
      <w:tr w14:paraId="0B5199C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F8A67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E1604D5">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DC439A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BE52A3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1924D2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14A7FAEA">
            <w:pPr>
              <w:widowControl/>
              <w:jc w:val="left"/>
              <w:rPr>
                <w:rFonts w:hint="eastAsia" w:ascii="仿宋_GB2312" w:hAnsi="仿宋_GB2312" w:cs="Calibri"/>
                <w:color w:val="000000"/>
                <w:kern w:val="0"/>
                <w:szCs w:val="21"/>
              </w:rPr>
            </w:pPr>
          </w:p>
        </w:tc>
      </w:tr>
      <w:tr w14:paraId="75C39932">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855F07">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B9B736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5A7D4F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2A1122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842D5A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370C8127">
            <w:pPr>
              <w:widowControl/>
              <w:jc w:val="left"/>
              <w:rPr>
                <w:rFonts w:hint="eastAsia" w:ascii="仿宋_GB2312" w:hAnsi="仿宋_GB2312" w:cs="Calibri"/>
                <w:color w:val="000000"/>
                <w:kern w:val="0"/>
                <w:szCs w:val="21"/>
              </w:rPr>
            </w:pPr>
          </w:p>
        </w:tc>
      </w:tr>
      <w:tr w14:paraId="2A2A1180">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D8FFCF">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EDA90B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1EEF20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6C7FB3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0FE474D">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56021D47">
            <w:pPr>
              <w:widowControl/>
              <w:jc w:val="left"/>
              <w:rPr>
                <w:rFonts w:hint="eastAsia" w:ascii="仿宋_GB2312" w:hAnsi="仿宋_GB2312" w:cs="Calibri"/>
                <w:color w:val="000000"/>
                <w:kern w:val="0"/>
                <w:szCs w:val="21"/>
              </w:rPr>
            </w:pPr>
          </w:p>
        </w:tc>
      </w:tr>
      <w:tr w14:paraId="0E4FA88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EE13C6">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A79563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BED5A2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BA8E37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692AF66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303C2477">
            <w:pPr>
              <w:widowControl/>
              <w:jc w:val="left"/>
              <w:rPr>
                <w:rFonts w:hint="eastAsia" w:ascii="仿宋_GB2312" w:hAnsi="仿宋_GB2312" w:cs="Calibri"/>
                <w:color w:val="000000"/>
                <w:kern w:val="0"/>
                <w:szCs w:val="21"/>
              </w:rPr>
            </w:pPr>
          </w:p>
        </w:tc>
      </w:tr>
      <w:tr w14:paraId="5C8892B6">
        <w:tblPrEx>
          <w:tblCellMar>
            <w:top w:w="0" w:type="dxa"/>
            <w:left w:w="108" w:type="dxa"/>
            <w:bottom w:w="0" w:type="dxa"/>
            <w:right w:w="108" w:type="dxa"/>
          </w:tblCellMar>
        </w:tblPrEx>
        <w:trPr>
          <w:trHeight w:val="227" w:hRule="atLeast"/>
          <w:jc w:val="center"/>
        </w:trPr>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2101C8FF">
            <w:pPr>
              <w:widowControl/>
              <w:spacing w:line="560" w:lineRule="atLeast"/>
              <w:rPr>
                <w:rFonts w:hint="eastAsia" w:ascii="仿宋_GB2312" w:hAnsi="仿宋_GB2312" w:cs="Calibri"/>
                <w:color w:val="000000"/>
                <w:kern w:val="0"/>
                <w:szCs w:val="21"/>
              </w:rPr>
            </w:pPr>
            <w:r>
              <w:rPr>
                <w:rFonts w:hint="eastAsia" w:ascii="黑体" w:hAnsi="黑体" w:eastAsia="黑体" w:cs="Calibri"/>
                <w:color w:val="000000"/>
                <w:kern w:val="0"/>
                <w:szCs w:val="21"/>
              </w:rPr>
              <w:t>三、猛追湾校区</w:t>
            </w:r>
          </w:p>
        </w:tc>
      </w:tr>
      <w:tr w14:paraId="28D95B8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71332B">
            <w:pPr>
              <w:widowControl/>
              <w:spacing w:line="560" w:lineRule="atLeast"/>
              <w:ind w:firstLine="210" w:firstLineChars="100"/>
              <w:rPr>
                <w:rFonts w:hint="eastAsia" w:ascii="仿宋_GB2312" w:hAnsi="仿宋_GB2312" w:cs="Calibri"/>
                <w:color w:val="000000"/>
                <w:kern w:val="0"/>
                <w:szCs w:val="21"/>
              </w:rPr>
            </w:pPr>
            <w:r>
              <w:rPr>
                <w:rFonts w:hint="eastAsia" w:ascii="仿宋_GB2312" w:hAnsi="仿宋_GB2312" w:cs="Calibri"/>
                <w:color w:val="000000"/>
                <w:kern w:val="0"/>
                <w:szCs w:val="21"/>
              </w:rPr>
              <w:t>94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7C4FDC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B483FD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5DC6DE3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14706FF">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single" w:color="000000" w:sz="4" w:space="0"/>
              <w:left w:val="nil"/>
              <w:bottom w:val="single" w:color="000000" w:sz="4" w:space="0"/>
              <w:right w:val="single" w:color="000000" w:sz="4" w:space="0"/>
            </w:tcBorders>
            <w:shd w:val="clear" w:color="auto" w:fill="auto"/>
            <w:vAlign w:val="center"/>
          </w:tcPr>
          <w:p w14:paraId="0CE42E8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猛追湾花样游泳队</w:t>
            </w:r>
          </w:p>
        </w:tc>
      </w:tr>
      <w:tr w14:paraId="45B2361B">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9991F4">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F8108C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43B34B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1E61B8E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5FE615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2AE8F2AA">
            <w:pPr>
              <w:widowControl/>
              <w:jc w:val="left"/>
              <w:rPr>
                <w:rFonts w:hint="eastAsia" w:ascii="仿宋_GB2312" w:hAnsi="仿宋_GB2312" w:cs="Calibri"/>
                <w:color w:val="000000"/>
                <w:kern w:val="0"/>
                <w:szCs w:val="21"/>
              </w:rPr>
            </w:pPr>
          </w:p>
        </w:tc>
      </w:tr>
      <w:tr w14:paraId="0DF7A564">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D2752F">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4E681F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A13A35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E6D06B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7A7350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24A94CE5">
            <w:pPr>
              <w:widowControl/>
              <w:jc w:val="left"/>
              <w:rPr>
                <w:rFonts w:hint="eastAsia" w:ascii="仿宋_GB2312" w:hAnsi="仿宋_GB2312" w:cs="Calibri"/>
                <w:color w:val="000000"/>
                <w:kern w:val="0"/>
                <w:szCs w:val="21"/>
              </w:rPr>
            </w:pPr>
          </w:p>
        </w:tc>
      </w:tr>
      <w:tr w14:paraId="1E7CFECB">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90A9A5">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8C9013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241B3B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D9847A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6009E4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30C55C91">
            <w:pPr>
              <w:widowControl/>
              <w:jc w:val="left"/>
              <w:rPr>
                <w:rFonts w:hint="eastAsia" w:ascii="仿宋_GB2312" w:hAnsi="仿宋_GB2312" w:cs="Calibri"/>
                <w:color w:val="000000"/>
                <w:kern w:val="0"/>
                <w:szCs w:val="21"/>
              </w:rPr>
            </w:pPr>
          </w:p>
        </w:tc>
      </w:tr>
      <w:tr w14:paraId="14F16B0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477C9A">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D83E50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7F6298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9A37CF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FFE5C5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1C2A1196">
            <w:pPr>
              <w:widowControl/>
              <w:jc w:val="left"/>
              <w:rPr>
                <w:rFonts w:hint="eastAsia" w:ascii="仿宋_GB2312" w:hAnsi="仿宋_GB2312" w:cs="Calibri"/>
                <w:color w:val="000000"/>
                <w:kern w:val="0"/>
                <w:szCs w:val="21"/>
              </w:rPr>
            </w:pPr>
          </w:p>
        </w:tc>
      </w:tr>
      <w:tr w14:paraId="7FE9B94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A2D21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99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5D62963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喷墨打印机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A28CDD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惠普/佳能/爱普生</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A6D642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1A73A9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177F0B85">
            <w:pPr>
              <w:widowControl/>
              <w:jc w:val="left"/>
              <w:rPr>
                <w:rFonts w:hint="eastAsia" w:ascii="仿宋_GB2312" w:hAnsi="仿宋_GB2312" w:cs="Calibri"/>
                <w:color w:val="000000"/>
                <w:kern w:val="0"/>
                <w:szCs w:val="21"/>
              </w:rPr>
            </w:pPr>
          </w:p>
        </w:tc>
      </w:tr>
      <w:tr w14:paraId="02AAE79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76532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A5FED9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复印机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D2A49B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富士施乐</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7A5BC4F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DA0AB8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07E1F61A">
            <w:pPr>
              <w:widowControl/>
              <w:jc w:val="left"/>
              <w:rPr>
                <w:rFonts w:hint="eastAsia" w:ascii="仿宋_GB2312" w:hAnsi="仿宋_GB2312" w:cs="Calibri"/>
                <w:color w:val="000000"/>
                <w:kern w:val="0"/>
                <w:szCs w:val="21"/>
              </w:rPr>
            </w:pPr>
          </w:p>
        </w:tc>
      </w:tr>
      <w:tr w14:paraId="741EE72D">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247EA">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101</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E0DDC9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4D44BB8">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F69BAE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633AFF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17F38415">
            <w:pPr>
              <w:widowControl/>
              <w:jc w:val="left"/>
              <w:rPr>
                <w:rFonts w:hint="eastAsia" w:ascii="仿宋_GB2312" w:hAnsi="仿宋_GB2312" w:cs="Calibri"/>
                <w:color w:val="000000"/>
                <w:kern w:val="0"/>
                <w:szCs w:val="21"/>
              </w:rPr>
            </w:pPr>
          </w:p>
        </w:tc>
      </w:tr>
      <w:tr w14:paraId="4AA45690">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97A97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102</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354D782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音响功放系统</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8081B6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国产</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A1136E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31753EEC">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vMerge w:val="continue"/>
            <w:tcBorders>
              <w:top w:val="single" w:color="000000" w:sz="4" w:space="0"/>
              <w:left w:val="nil"/>
              <w:bottom w:val="single" w:color="000000" w:sz="4" w:space="0"/>
              <w:right w:val="single" w:color="000000" w:sz="4" w:space="0"/>
            </w:tcBorders>
            <w:shd w:val="clear" w:color="auto" w:fill="auto"/>
            <w:vAlign w:val="center"/>
          </w:tcPr>
          <w:p w14:paraId="79FBC43D">
            <w:pPr>
              <w:widowControl/>
              <w:jc w:val="left"/>
              <w:rPr>
                <w:rFonts w:hint="eastAsia" w:ascii="仿宋_GB2312" w:hAnsi="仿宋_GB2312" w:cs="Calibri"/>
                <w:color w:val="000000"/>
                <w:kern w:val="0"/>
                <w:szCs w:val="21"/>
              </w:rPr>
            </w:pPr>
          </w:p>
        </w:tc>
      </w:tr>
      <w:tr w14:paraId="37F4073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BCA3">
            <w:pPr>
              <w:widowControl/>
              <w:spacing w:line="560" w:lineRule="atLeast"/>
              <w:ind w:firstLine="210" w:firstLineChars="100"/>
              <w:rPr>
                <w:rFonts w:hint="eastAsia" w:ascii="仿宋_GB2312" w:hAnsi="仿宋_GB2312" w:cs="Calibri"/>
                <w:color w:val="000000"/>
                <w:kern w:val="0"/>
                <w:szCs w:val="21"/>
              </w:rPr>
            </w:pPr>
            <w:r>
              <w:rPr>
                <w:rFonts w:hint="eastAsia" w:ascii="仿宋_GB2312" w:hAnsi="仿宋_GB2312" w:cs="Calibri"/>
                <w:color w:val="000000"/>
                <w:kern w:val="0"/>
                <w:szCs w:val="21"/>
              </w:rPr>
              <w:t>103</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DE6896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投影仪</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0031827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明基/EPSON/夏普</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665FCF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1A6A0B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tcBorders>
              <w:top w:val="single" w:color="000000" w:sz="4" w:space="0"/>
              <w:left w:val="nil"/>
              <w:bottom w:val="single" w:color="000000" w:sz="4" w:space="0"/>
              <w:right w:val="single" w:color="000000" w:sz="4" w:space="0"/>
            </w:tcBorders>
            <w:shd w:val="clear" w:color="auto" w:fill="auto"/>
            <w:vAlign w:val="bottom"/>
          </w:tcPr>
          <w:p w14:paraId="407086E6">
            <w:pPr>
              <w:widowControl/>
              <w:spacing w:line="560" w:lineRule="atLeast"/>
              <w:ind w:firstLine="420"/>
              <w:jc w:val="left"/>
              <w:rPr>
                <w:rFonts w:hint="eastAsia" w:ascii="仿宋_GB2312" w:hAnsi="仿宋_GB2312" w:cs="Calibri"/>
                <w:color w:val="000000"/>
                <w:kern w:val="0"/>
                <w:szCs w:val="21"/>
              </w:rPr>
            </w:pPr>
          </w:p>
        </w:tc>
      </w:tr>
      <w:tr w14:paraId="4938A27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C5F9D0">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104</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710D6DD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视频会议系统</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2B3AA8D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腾为</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46B354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FE7354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套</w:t>
            </w:r>
          </w:p>
        </w:tc>
        <w:tc>
          <w:tcPr>
            <w:tcW w:w="2214" w:type="dxa"/>
            <w:tcBorders>
              <w:top w:val="single" w:color="000000" w:sz="4" w:space="0"/>
              <w:left w:val="nil"/>
              <w:bottom w:val="single" w:color="000000" w:sz="4" w:space="0"/>
              <w:right w:val="single" w:color="000000" w:sz="4" w:space="0"/>
            </w:tcBorders>
            <w:shd w:val="clear" w:color="auto" w:fill="auto"/>
            <w:vAlign w:val="bottom"/>
          </w:tcPr>
          <w:p w14:paraId="03F42B95">
            <w:pPr>
              <w:widowControl/>
              <w:spacing w:line="560" w:lineRule="atLeast"/>
              <w:ind w:firstLine="420"/>
              <w:jc w:val="left"/>
              <w:rPr>
                <w:rFonts w:hint="eastAsia" w:ascii="仿宋_GB2312" w:hAnsi="仿宋_GB2312" w:cs="Calibri"/>
                <w:color w:val="000000"/>
                <w:kern w:val="0"/>
                <w:szCs w:val="21"/>
              </w:rPr>
            </w:pPr>
          </w:p>
        </w:tc>
      </w:tr>
      <w:tr w14:paraId="5724663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BE411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105</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9D40B9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66CD597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EEE6AF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B89A6A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shd w:val="clear" w:color="auto" w:fill="auto"/>
            <w:vAlign w:val="center"/>
          </w:tcPr>
          <w:p w14:paraId="7ACAF4F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冬季运动管理中心</w:t>
            </w:r>
          </w:p>
        </w:tc>
      </w:tr>
      <w:tr w14:paraId="47D0190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725F1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106</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00B5D82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5B324D3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3C9639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30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4FFF768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1672A928">
            <w:pPr>
              <w:widowControl/>
              <w:jc w:val="left"/>
              <w:rPr>
                <w:rFonts w:hint="eastAsia" w:ascii="仿宋_GB2312" w:hAnsi="仿宋_GB2312" w:cs="Calibri"/>
                <w:color w:val="000000"/>
                <w:kern w:val="0"/>
                <w:szCs w:val="21"/>
              </w:rPr>
            </w:pPr>
          </w:p>
        </w:tc>
      </w:tr>
      <w:tr w14:paraId="32C2EB7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D15E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107</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2F1E427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36E9B41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EAF9C4B">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720BC854">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49112B9C">
            <w:pPr>
              <w:widowControl/>
              <w:jc w:val="left"/>
              <w:rPr>
                <w:rFonts w:hint="eastAsia" w:ascii="仿宋_GB2312" w:hAnsi="仿宋_GB2312" w:cs="Calibri"/>
                <w:color w:val="000000"/>
                <w:kern w:val="0"/>
                <w:szCs w:val="21"/>
              </w:rPr>
            </w:pPr>
          </w:p>
        </w:tc>
      </w:tr>
      <w:tr w14:paraId="46DE671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D1293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108</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4527517D">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06E03E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6798601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5BAAAAB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D642B50">
            <w:pPr>
              <w:widowControl/>
              <w:jc w:val="left"/>
              <w:rPr>
                <w:rFonts w:hint="eastAsia" w:ascii="仿宋_GB2312" w:hAnsi="仿宋_GB2312" w:cs="Calibri"/>
                <w:color w:val="000000"/>
                <w:kern w:val="0"/>
                <w:szCs w:val="21"/>
              </w:rPr>
            </w:pPr>
          </w:p>
        </w:tc>
      </w:tr>
      <w:tr w14:paraId="2338CD7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24CA3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109</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676DC3E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7900F8F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355BEE3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22CF007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7A517D17">
            <w:pPr>
              <w:widowControl/>
              <w:jc w:val="left"/>
              <w:rPr>
                <w:rFonts w:hint="eastAsia" w:ascii="仿宋_GB2312" w:hAnsi="仿宋_GB2312" w:cs="Calibri"/>
                <w:color w:val="000000"/>
                <w:kern w:val="0"/>
                <w:szCs w:val="21"/>
              </w:rPr>
            </w:pPr>
          </w:p>
        </w:tc>
      </w:tr>
      <w:tr w14:paraId="536D13B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2F670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110</w:t>
            </w:r>
          </w:p>
        </w:tc>
        <w:tc>
          <w:tcPr>
            <w:tcW w:w="1982" w:type="dxa"/>
            <w:tcBorders>
              <w:top w:val="single" w:color="000000" w:sz="4" w:space="0"/>
              <w:left w:val="nil"/>
              <w:bottom w:val="single" w:color="000000" w:sz="4" w:space="0"/>
              <w:right w:val="single" w:color="000000" w:sz="4" w:space="0"/>
            </w:tcBorders>
            <w:shd w:val="clear" w:color="auto" w:fill="auto"/>
            <w:vAlign w:val="bottom"/>
          </w:tcPr>
          <w:p w14:paraId="168F9F94">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碎纸机</w:t>
            </w:r>
          </w:p>
        </w:tc>
        <w:tc>
          <w:tcPr>
            <w:tcW w:w="2263" w:type="dxa"/>
            <w:tcBorders>
              <w:top w:val="single" w:color="000000" w:sz="4" w:space="0"/>
              <w:left w:val="nil"/>
              <w:bottom w:val="single" w:color="000000" w:sz="4" w:space="0"/>
              <w:right w:val="single" w:color="000000" w:sz="4" w:space="0"/>
            </w:tcBorders>
            <w:shd w:val="clear" w:color="auto" w:fill="auto"/>
            <w:vAlign w:val="bottom"/>
          </w:tcPr>
          <w:p w14:paraId="1EE9C12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金典</w:t>
            </w:r>
          </w:p>
        </w:tc>
        <w:tc>
          <w:tcPr>
            <w:tcW w:w="950" w:type="dxa"/>
            <w:tcBorders>
              <w:top w:val="single" w:color="000000" w:sz="4" w:space="0"/>
              <w:left w:val="nil"/>
              <w:bottom w:val="single" w:color="000000" w:sz="4" w:space="0"/>
              <w:right w:val="single" w:color="000000" w:sz="4" w:space="0"/>
            </w:tcBorders>
            <w:shd w:val="clear" w:color="auto" w:fill="auto"/>
            <w:vAlign w:val="bottom"/>
          </w:tcPr>
          <w:p w14:paraId="08A43E4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shd w:val="clear" w:color="auto" w:fill="auto"/>
            <w:vAlign w:val="bottom"/>
          </w:tcPr>
          <w:p w14:paraId="1FF5F15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shd w:val="clear" w:color="auto" w:fill="auto"/>
            <w:vAlign w:val="center"/>
          </w:tcPr>
          <w:p w14:paraId="3938CF14">
            <w:pPr>
              <w:widowControl/>
              <w:jc w:val="left"/>
              <w:rPr>
                <w:rFonts w:hint="eastAsia" w:ascii="仿宋_GB2312" w:hAnsi="仿宋_GB2312" w:cs="Calibri"/>
                <w:color w:val="000000"/>
                <w:kern w:val="0"/>
                <w:szCs w:val="21"/>
              </w:rPr>
            </w:pPr>
          </w:p>
        </w:tc>
      </w:tr>
      <w:tr w14:paraId="215D66C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1A9B6C4B">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112</w:t>
            </w:r>
          </w:p>
        </w:tc>
        <w:tc>
          <w:tcPr>
            <w:tcW w:w="1982" w:type="dxa"/>
            <w:tcBorders>
              <w:top w:val="single" w:color="000000" w:sz="4" w:space="0"/>
              <w:left w:val="nil"/>
              <w:bottom w:val="single" w:color="000000" w:sz="4" w:space="0"/>
              <w:right w:val="single" w:color="000000" w:sz="4" w:space="0"/>
            </w:tcBorders>
            <w:vAlign w:val="bottom"/>
          </w:tcPr>
          <w:p w14:paraId="57962DE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vAlign w:val="bottom"/>
          </w:tcPr>
          <w:p w14:paraId="376C84CF">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vAlign w:val="bottom"/>
          </w:tcPr>
          <w:p w14:paraId="592FDD6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vAlign w:val="bottom"/>
          </w:tcPr>
          <w:p w14:paraId="1C4CA67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bottom w:val="single" w:color="000000" w:sz="4" w:space="0"/>
              <w:right w:val="single" w:color="000000" w:sz="4" w:space="0"/>
            </w:tcBorders>
            <w:vAlign w:val="center"/>
          </w:tcPr>
          <w:p w14:paraId="439AB6A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 xml:space="preserve">  双流羽毛球基地</w:t>
            </w:r>
          </w:p>
        </w:tc>
      </w:tr>
      <w:tr w14:paraId="6C3169C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173CB8C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r>
              <w:rPr>
                <w:rFonts w:hint="eastAsia" w:ascii="仿宋_GB2312" w:hAnsi="仿宋_GB2312" w:cs="Calibri"/>
                <w:color w:val="000000"/>
                <w:kern w:val="0"/>
                <w:szCs w:val="21"/>
              </w:rPr>
              <w:t>13</w:t>
            </w:r>
          </w:p>
        </w:tc>
        <w:tc>
          <w:tcPr>
            <w:tcW w:w="1982" w:type="dxa"/>
            <w:tcBorders>
              <w:top w:val="single" w:color="000000" w:sz="4" w:space="0"/>
              <w:left w:val="nil"/>
              <w:bottom w:val="single" w:color="000000" w:sz="4" w:space="0"/>
              <w:right w:val="single" w:color="000000" w:sz="4" w:space="0"/>
            </w:tcBorders>
            <w:vAlign w:val="bottom"/>
          </w:tcPr>
          <w:p w14:paraId="0F89BE5B">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vAlign w:val="bottom"/>
          </w:tcPr>
          <w:p w14:paraId="3258598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vAlign w:val="bottom"/>
          </w:tcPr>
          <w:p w14:paraId="026FCA9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vAlign w:val="bottom"/>
          </w:tcPr>
          <w:p w14:paraId="15BCCDD1">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vAlign w:val="center"/>
          </w:tcPr>
          <w:p w14:paraId="07308A2C">
            <w:pPr>
              <w:widowControl/>
              <w:jc w:val="left"/>
              <w:rPr>
                <w:rFonts w:hint="eastAsia" w:ascii="仿宋_GB2312" w:hAnsi="仿宋_GB2312" w:cs="Calibri"/>
                <w:color w:val="000000"/>
                <w:kern w:val="0"/>
                <w:szCs w:val="21"/>
              </w:rPr>
            </w:pPr>
          </w:p>
        </w:tc>
      </w:tr>
      <w:tr w14:paraId="06317B81">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3EB43FE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r>
              <w:rPr>
                <w:rFonts w:hint="eastAsia" w:ascii="仿宋_GB2312" w:hAnsi="仿宋_GB2312" w:cs="Calibri"/>
                <w:color w:val="000000"/>
                <w:kern w:val="0"/>
                <w:szCs w:val="21"/>
              </w:rPr>
              <w:t>14</w:t>
            </w:r>
          </w:p>
        </w:tc>
        <w:tc>
          <w:tcPr>
            <w:tcW w:w="1982" w:type="dxa"/>
            <w:tcBorders>
              <w:top w:val="single" w:color="000000" w:sz="4" w:space="0"/>
              <w:left w:val="nil"/>
              <w:bottom w:val="single" w:color="000000" w:sz="4" w:space="0"/>
              <w:right w:val="single" w:color="000000" w:sz="4" w:space="0"/>
            </w:tcBorders>
            <w:vAlign w:val="bottom"/>
          </w:tcPr>
          <w:p w14:paraId="240357F5">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vAlign w:val="bottom"/>
          </w:tcPr>
          <w:p w14:paraId="2F5214D7">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vAlign w:val="bottom"/>
          </w:tcPr>
          <w:p w14:paraId="7AF656D7">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vAlign w:val="bottom"/>
          </w:tcPr>
          <w:p w14:paraId="576E7508">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vAlign w:val="center"/>
          </w:tcPr>
          <w:p w14:paraId="438CA8B8">
            <w:pPr>
              <w:widowControl/>
              <w:jc w:val="left"/>
              <w:rPr>
                <w:rFonts w:hint="eastAsia" w:ascii="仿宋_GB2312" w:hAnsi="仿宋_GB2312" w:cs="Calibri"/>
                <w:color w:val="000000"/>
                <w:kern w:val="0"/>
                <w:szCs w:val="21"/>
              </w:rPr>
            </w:pPr>
          </w:p>
        </w:tc>
      </w:tr>
      <w:tr w14:paraId="2C1338C4">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335BC37A">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r>
              <w:rPr>
                <w:rFonts w:hint="eastAsia" w:ascii="仿宋_GB2312" w:hAnsi="仿宋_GB2312" w:cs="Calibri"/>
                <w:color w:val="000000"/>
                <w:kern w:val="0"/>
                <w:szCs w:val="21"/>
              </w:rPr>
              <w:t>15</w:t>
            </w:r>
          </w:p>
        </w:tc>
        <w:tc>
          <w:tcPr>
            <w:tcW w:w="1982" w:type="dxa"/>
            <w:tcBorders>
              <w:top w:val="single" w:color="000000" w:sz="4" w:space="0"/>
              <w:left w:val="nil"/>
              <w:bottom w:val="single" w:color="000000" w:sz="4" w:space="0"/>
              <w:right w:val="single" w:color="000000" w:sz="4" w:space="0"/>
            </w:tcBorders>
            <w:vAlign w:val="bottom"/>
          </w:tcPr>
          <w:p w14:paraId="6267015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vAlign w:val="bottom"/>
          </w:tcPr>
          <w:p w14:paraId="24AABD7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vAlign w:val="bottom"/>
          </w:tcPr>
          <w:p w14:paraId="4533892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5</w:t>
            </w:r>
          </w:p>
        </w:tc>
        <w:tc>
          <w:tcPr>
            <w:tcW w:w="1389" w:type="dxa"/>
            <w:tcBorders>
              <w:top w:val="single" w:color="000000" w:sz="4" w:space="0"/>
              <w:left w:val="nil"/>
              <w:bottom w:val="single" w:color="000000" w:sz="4" w:space="0"/>
              <w:right w:val="single" w:color="000000" w:sz="4" w:space="0"/>
            </w:tcBorders>
            <w:vAlign w:val="bottom"/>
          </w:tcPr>
          <w:p w14:paraId="65214780">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single" w:color="000000" w:sz="4" w:space="0"/>
              <w:right w:val="single" w:color="000000" w:sz="4" w:space="0"/>
            </w:tcBorders>
            <w:vAlign w:val="center"/>
          </w:tcPr>
          <w:p w14:paraId="48C0EB64">
            <w:pPr>
              <w:widowControl/>
              <w:jc w:val="left"/>
              <w:rPr>
                <w:rFonts w:hint="eastAsia" w:ascii="仿宋_GB2312" w:hAnsi="仿宋_GB2312" w:cs="Calibri"/>
                <w:color w:val="000000"/>
                <w:kern w:val="0"/>
                <w:szCs w:val="21"/>
              </w:rPr>
            </w:pPr>
          </w:p>
        </w:tc>
      </w:tr>
      <w:tr w14:paraId="76FD129C">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78757E1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1</w:t>
            </w:r>
            <w:r>
              <w:rPr>
                <w:rFonts w:hint="eastAsia" w:ascii="仿宋_GB2312" w:hAnsi="仿宋_GB2312" w:cs="Calibri"/>
                <w:color w:val="000000"/>
                <w:kern w:val="0"/>
                <w:szCs w:val="21"/>
              </w:rPr>
              <w:t>16</w:t>
            </w:r>
          </w:p>
        </w:tc>
        <w:tc>
          <w:tcPr>
            <w:tcW w:w="1982" w:type="dxa"/>
            <w:tcBorders>
              <w:top w:val="single" w:color="000000" w:sz="4" w:space="0"/>
              <w:left w:val="nil"/>
              <w:bottom w:val="single" w:color="000000" w:sz="4" w:space="0"/>
              <w:right w:val="single" w:color="000000" w:sz="4" w:space="0"/>
            </w:tcBorders>
            <w:vAlign w:val="bottom"/>
          </w:tcPr>
          <w:p w14:paraId="4E72E563">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vAlign w:val="bottom"/>
          </w:tcPr>
          <w:p w14:paraId="28D6E740">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vAlign w:val="bottom"/>
          </w:tcPr>
          <w:p w14:paraId="57724562">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2</w:t>
            </w:r>
          </w:p>
        </w:tc>
        <w:tc>
          <w:tcPr>
            <w:tcW w:w="1389" w:type="dxa"/>
            <w:tcBorders>
              <w:top w:val="single" w:color="000000" w:sz="4" w:space="0"/>
              <w:left w:val="nil"/>
              <w:bottom w:val="single" w:color="000000" w:sz="4" w:space="0"/>
              <w:right w:val="single" w:color="000000" w:sz="4" w:space="0"/>
            </w:tcBorders>
            <w:vAlign w:val="bottom"/>
          </w:tcPr>
          <w:p w14:paraId="55DCB736">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top w:val="nil"/>
              <w:left w:val="nil"/>
              <w:bottom w:val="nil"/>
              <w:right w:val="single" w:color="000000" w:sz="4" w:space="0"/>
            </w:tcBorders>
            <w:vAlign w:val="center"/>
          </w:tcPr>
          <w:p w14:paraId="0F6D8111">
            <w:pPr>
              <w:widowControl/>
              <w:jc w:val="left"/>
              <w:rPr>
                <w:rFonts w:hint="eastAsia" w:ascii="仿宋_GB2312" w:hAnsi="仿宋_GB2312" w:cs="Calibri"/>
                <w:color w:val="000000"/>
                <w:kern w:val="0"/>
                <w:szCs w:val="21"/>
              </w:rPr>
            </w:pPr>
          </w:p>
        </w:tc>
      </w:tr>
      <w:tr w14:paraId="00D68C6A">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65BFD5AB">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117</w:t>
            </w:r>
          </w:p>
        </w:tc>
        <w:tc>
          <w:tcPr>
            <w:tcW w:w="1982" w:type="dxa"/>
            <w:tcBorders>
              <w:top w:val="single" w:color="000000" w:sz="4" w:space="0"/>
              <w:left w:val="nil"/>
              <w:bottom w:val="single" w:color="000000" w:sz="4" w:space="0"/>
              <w:right w:val="single" w:color="000000" w:sz="4" w:space="0"/>
            </w:tcBorders>
            <w:vAlign w:val="bottom"/>
          </w:tcPr>
          <w:p w14:paraId="0B74E9A6">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台式电脑主机</w:t>
            </w:r>
          </w:p>
        </w:tc>
        <w:tc>
          <w:tcPr>
            <w:tcW w:w="2263" w:type="dxa"/>
            <w:tcBorders>
              <w:top w:val="single" w:color="000000" w:sz="4" w:space="0"/>
              <w:left w:val="nil"/>
              <w:bottom w:val="single" w:color="000000" w:sz="4" w:space="0"/>
              <w:right w:val="single" w:color="000000" w:sz="4" w:space="0"/>
            </w:tcBorders>
            <w:vAlign w:val="bottom"/>
          </w:tcPr>
          <w:p w14:paraId="1F3447B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vAlign w:val="bottom"/>
          </w:tcPr>
          <w:p w14:paraId="33AF289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30</w:t>
            </w:r>
          </w:p>
        </w:tc>
        <w:tc>
          <w:tcPr>
            <w:tcW w:w="1389" w:type="dxa"/>
            <w:tcBorders>
              <w:top w:val="single" w:color="000000" w:sz="4" w:space="0"/>
              <w:left w:val="nil"/>
              <w:bottom w:val="single" w:color="000000" w:sz="4" w:space="0"/>
              <w:right w:val="single" w:color="000000" w:sz="4" w:space="0"/>
            </w:tcBorders>
            <w:vAlign w:val="bottom"/>
          </w:tcPr>
          <w:p w14:paraId="61B51A25">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restart"/>
            <w:tcBorders>
              <w:top w:val="nil"/>
              <w:left w:val="nil"/>
              <w:right w:val="single" w:color="000000" w:sz="4" w:space="0"/>
            </w:tcBorders>
            <w:vAlign w:val="center"/>
          </w:tcPr>
          <w:p w14:paraId="7BB8EFDB">
            <w:pPr>
              <w:widowControl/>
              <w:ind w:firstLine="420" w:firstLineChars="200"/>
              <w:jc w:val="left"/>
              <w:rPr>
                <w:rFonts w:hint="eastAsia" w:ascii="仿宋_GB2312" w:hAnsi="仿宋_GB2312" w:cs="Calibri"/>
                <w:color w:val="000000"/>
                <w:kern w:val="0"/>
                <w:szCs w:val="21"/>
              </w:rPr>
            </w:pPr>
            <w:r>
              <w:rPr>
                <w:rFonts w:hint="eastAsia" w:ascii="仿宋_GB2312" w:hAnsi="仿宋_GB2312" w:cs="Calibri"/>
                <w:color w:val="000000"/>
                <w:kern w:val="0"/>
                <w:szCs w:val="21"/>
              </w:rPr>
              <w:t>犀浦田径校区</w:t>
            </w:r>
          </w:p>
        </w:tc>
      </w:tr>
      <w:tr w14:paraId="66478E2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41D568B1">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118</w:t>
            </w:r>
          </w:p>
        </w:tc>
        <w:tc>
          <w:tcPr>
            <w:tcW w:w="1982" w:type="dxa"/>
            <w:tcBorders>
              <w:top w:val="single" w:color="000000" w:sz="4" w:space="0"/>
              <w:left w:val="nil"/>
              <w:bottom w:val="single" w:color="000000" w:sz="4" w:space="0"/>
              <w:right w:val="single" w:color="000000" w:sz="4" w:space="0"/>
            </w:tcBorders>
            <w:vAlign w:val="bottom"/>
          </w:tcPr>
          <w:p w14:paraId="331E324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液晶显示器</w:t>
            </w:r>
          </w:p>
        </w:tc>
        <w:tc>
          <w:tcPr>
            <w:tcW w:w="2263" w:type="dxa"/>
            <w:tcBorders>
              <w:top w:val="single" w:color="000000" w:sz="4" w:space="0"/>
              <w:left w:val="nil"/>
              <w:bottom w:val="single" w:color="000000" w:sz="4" w:space="0"/>
              <w:right w:val="single" w:color="000000" w:sz="4" w:space="0"/>
            </w:tcBorders>
            <w:vAlign w:val="bottom"/>
          </w:tcPr>
          <w:p w14:paraId="287AD8C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vAlign w:val="bottom"/>
          </w:tcPr>
          <w:p w14:paraId="0BDA489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30</w:t>
            </w:r>
          </w:p>
        </w:tc>
        <w:tc>
          <w:tcPr>
            <w:tcW w:w="1389" w:type="dxa"/>
            <w:tcBorders>
              <w:top w:val="single" w:color="000000" w:sz="4" w:space="0"/>
              <w:left w:val="nil"/>
              <w:bottom w:val="single" w:color="000000" w:sz="4" w:space="0"/>
              <w:right w:val="single" w:color="000000" w:sz="4" w:space="0"/>
            </w:tcBorders>
            <w:vAlign w:val="bottom"/>
          </w:tcPr>
          <w:p w14:paraId="501FB8F3">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vAlign w:val="center"/>
          </w:tcPr>
          <w:p w14:paraId="6C0711EC">
            <w:pPr>
              <w:widowControl/>
              <w:jc w:val="left"/>
              <w:rPr>
                <w:rFonts w:hint="eastAsia" w:ascii="仿宋_GB2312" w:hAnsi="仿宋_GB2312" w:cs="Calibri"/>
                <w:color w:val="000000"/>
                <w:kern w:val="0"/>
                <w:szCs w:val="21"/>
              </w:rPr>
            </w:pPr>
          </w:p>
        </w:tc>
      </w:tr>
      <w:tr w14:paraId="4B7A2F18">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62258572">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119</w:t>
            </w:r>
          </w:p>
        </w:tc>
        <w:tc>
          <w:tcPr>
            <w:tcW w:w="1982" w:type="dxa"/>
            <w:tcBorders>
              <w:top w:val="single" w:color="000000" w:sz="4" w:space="0"/>
              <w:left w:val="nil"/>
              <w:bottom w:val="single" w:color="000000" w:sz="4" w:space="0"/>
              <w:right w:val="single" w:color="000000" w:sz="4" w:space="0"/>
            </w:tcBorders>
            <w:vAlign w:val="bottom"/>
          </w:tcPr>
          <w:p w14:paraId="547D5C5A">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笔记本电脑</w:t>
            </w:r>
          </w:p>
        </w:tc>
        <w:tc>
          <w:tcPr>
            <w:tcW w:w="2263" w:type="dxa"/>
            <w:tcBorders>
              <w:top w:val="single" w:color="000000" w:sz="4" w:space="0"/>
              <w:left w:val="nil"/>
              <w:bottom w:val="single" w:color="000000" w:sz="4" w:space="0"/>
              <w:right w:val="single" w:color="000000" w:sz="4" w:space="0"/>
            </w:tcBorders>
            <w:vAlign w:val="bottom"/>
          </w:tcPr>
          <w:p w14:paraId="684CBEC9">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惠普/联想/戴尔</w:t>
            </w:r>
          </w:p>
        </w:tc>
        <w:tc>
          <w:tcPr>
            <w:tcW w:w="950" w:type="dxa"/>
            <w:tcBorders>
              <w:top w:val="single" w:color="000000" w:sz="4" w:space="0"/>
              <w:left w:val="nil"/>
              <w:bottom w:val="single" w:color="000000" w:sz="4" w:space="0"/>
              <w:right w:val="single" w:color="000000" w:sz="4" w:space="0"/>
            </w:tcBorders>
            <w:vAlign w:val="bottom"/>
          </w:tcPr>
          <w:p w14:paraId="634019E8">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20</w:t>
            </w:r>
          </w:p>
        </w:tc>
        <w:tc>
          <w:tcPr>
            <w:tcW w:w="1389" w:type="dxa"/>
            <w:tcBorders>
              <w:top w:val="single" w:color="000000" w:sz="4" w:space="0"/>
              <w:left w:val="nil"/>
              <w:bottom w:val="single" w:color="000000" w:sz="4" w:space="0"/>
              <w:right w:val="single" w:color="000000" w:sz="4" w:space="0"/>
            </w:tcBorders>
            <w:vAlign w:val="bottom"/>
          </w:tcPr>
          <w:p w14:paraId="2D2EC0E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vAlign w:val="center"/>
          </w:tcPr>
          <w:p w14:paraId="75AB6622">
            <w:pPr>
              <w:widowControl/>
              <w:ind w:firstLine="420" w:firstLineChars="200"/>
              <w:jc w:val="left"/>
              <w:rPr>
                <w:rFonts w:hint="eastAsia" w:ascii="仿宋_GB2312" w:hAnsi="仿宋_GB2312" w:cs="Calibri"/>
                <w:color w:val="000000"/>
                <w:kern w:val="0"/>
                <w:szCs w:val="21"/>
              </w:rPr>
            </w:pPr>
          </w:p>
        </w:tc>
      </w:tr>
      <w:tr w14:paraId="2D373AB9">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296D9897">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120</w:t>
            </w:r>
          </w:p>
        </w:tc>
        <w:tc>
          <w:tcPr>
            <w:tcW w:w="1982" w:type="dxa"/>
            <w:tcBorders>
              <w:top w:val="single" w:color="000000" w:sz="4" w:space="0"/>
              <w:left w:val="nil"/>
              <w:bottom w:val="single" w:color="000000" w:sz="4" w:space="0"/>
              <w:right w:val="single" w:color="000000" w:sz="4" w:space="0"/>
            </w:tcBorders>
            <w:vAlign w:val="bottom"/>
          </w:tcPr>
          <w:p w14:paraId="6C83AFC5">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彩色激光打印机</w:t>
            </w:r>
          </w:p>
        </w:tc>
        <w:tc>
          <w:tcPr>
            <w:tcW w:w="2263" w:type="dxa"/>
            <w:tcBorders>
              <w:top w:val="single" w:color="000000" w:sz="4" w:space="0"/>
              <w:left w:val="nil"/>
              <w:bottom w:val="single" w:color="000000" w:sz="4" w:space="0"/>
              <w:right w:val="single" w:color="000000" w:sz="4" w:space="0"/>
            </w:tcBorders>
            <w:vAlign w:val="bottom"/>
          </w:tcPr>
          <w:p w14:paraId="12FB0D62">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vAlign w:val="bottom"/>
          </w:tcPr>
          <w:p w14:paraId="443D22F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15</w:t>
            </w:r>
          </w:p>
        </w:tc>
        <w:tc>
          <w:tcPr>
            <w:tcW w:w="1389" w:type="dxa"/>
            <w:tcBorders>
              <w:top w:val="single" w:color="000000" w:sz="4" w:space="0"/>
              <w:left w:val="nil"/>
              <w:bottom w:val="single" w:color="000000" w:sz="4" w:space="0"/>
              <w:right w:val="single" w:color="000000" w:sz="4" w:space="0"/>
            </w:tcBorders>
            <w:vAlign w:val="bottom"/>
          </w:tcPr>
          <w:p w14:paraId="78737109">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vAlign w:val="center"/>
          </w:tcPr>
          <w:p w14:paraId="7FC46A84">
            <w:pPr>
              <w:widowControl/>
              <w:jc w:val="left"/>
              <w:rPr>
                <w:rFonts w:hint="eastAsia" w:ascii="仿宋_GB2312" w:hAnsi="仿宋_GB2312" w:cs="Calibri"/>
                <w:color w:val="000000"/>
                <w:kern w:val="0"/>
                <w:szCs w:val="21"/>
              </w:rPr>
            </w:pPr>
          </w:p>
        </w:tc>
      </w:tr>
      <w:tr w14:paraId="2FD334AF">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3AD48CEB">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121</w:t>
            </w:r>
          </w:p>
        </w:tc>
        <w:tc>
          <w:tcPr>
            <w:tcW w:w="1982" w:type="dxa"/>
            <w:tcBorders>
              <w:top w:val="single" w:color="000000" w:sz="4" w:space="0"/>
              <w:left w:val="nil"/>
              <w:bottom w:val="single" w:color="000000" w:sz="4" w:space="0"/>
              <w:right w:val="single" w:color="000000" w:sz="4" w:space="0"/>
            </w:tcBorders>
            <w:vAlign w:val="bottom"/>
          </w:tcPr>
          <w:p w14:paraId="072EF8AE">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黑白激光打印机</w:t>
            </w:r>
          </w:p>
        </w:tc>
        <w:tc>
          <w:tcPr>
            <w:tcW w:w="2263" w:type="dxa"/>
            <w:tcBorders>
              <w:top w:val="single" w:color="000000" w:sz="4" w:space="0"/>
              <w:left w:val="nil"/>
              <w:bottom w:val="single" w:color="000000" w:sz="4" w:space="0"/>
              <w:right w:val="single" w:color="000000" w:sz="4" w:space="0"/>
            </w:tcBorders>
            <w:vAlign w:val="bottom"/>
          </w:tcPr>
          <w:p w14:paraId="3006CE81">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p>
        </w:tc>
        <w:tc>
          <w:tcPr>
            <w:tcW w:w="950" w:type="dxa"/>
            <w:tcBorders>
              <w:top w:val="single" w:color="000000" w:sz="4" w:space="0"/>
              <w:left w:val="nil"/>
              <w:bottom w:val="single" w:color="000000" w:sz="4" w:space="0"/>
              <w:right w:val="single" w:color="000000" w:sz="4" w:space="0"/>
            </w:tcBorders>
            <w:vAlign w:val="bottom"/>
          </w:tcPr>
          <w:p w14:paraId="102CF38C">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10</w:t>
            </w:r>
          </w:p>
        </w:tc>
        <w:tc>
          <w:tcPr>
            <w:tcW w:w="1389" w:type="dxa"/>
            <w:tcBorders>
              <w:top w:val="single" w:color="000000" w:sz="4" w:space="0"/>
              <w:left w:val="nil"/>
              <w:bottom w:val="single" w:color="000000" w:sz="4" w:space="0"/>
              <w:right w:val="single" w:color="000000" w:sz="4" w:space="0"/>
            </w:tcBorders>
            <w:vAlign w:val="bottom"/>
          </w:tcPr>
          <w:p w14:paraId="2787FCAE">
            <w:pPr>
              <w:widowControl/>
              <w:spacing w:line="560" w:lineRule="atLeast"/>
              <w:jc w:val="center"/>
              <w:rPr>
                <w:rFonts w:hint="eastAsia" w:ascii="仿宋_GB2312" w:hAnsi="仿宋_GB2312" w:cs="Calibri"/>
                <w:color w:val="000000"/>
                <w:kern w:val="0"/>
                <w:szCs w:val="21"/>
              </w:rPr>
            </w:pPr>
            <w:r>
              <w:rPr>
                <w:rFonts w:ascii="仿宋_GB2312" w:hAnsi="仿宋_GB2312" w:cs="Calibri"/>
                <w:color w:val="000000"/>
                <w:kern w:val="0"/>
                <w:szCs w:val="21"/>
              </w:rPr>
              <w:t>台</w:t>
            </w:r>
          </w:p>
        </w:tc>
        <w:tc>
          <w:tcPr>
            <w:tcW w:w="2214" w:type="dxa"/>
            <w:vMerge w:val="continue"/>
            <w:tcBorders>
              <w:left w:val="nil"/>
              <w:right w:val="single" w:color="000000" w:sz="4" w:space="0"/>
            </w:tcBorders>
            <w:vAlign w:val="center"/>
          </w:tcPr>
          <w:p w14:paraId="26F5693E">
            <w:pPr>
              <w:widowControl/>
              <w:jc w:val="left"/>
              <w:rPr>
                <w:rFonts w:hint="eastAsia" w:ascii="仿宋_GB2312" w:hAnsi="仿宋_GB2312" w:cs="Calibri"/>
                <w:color w:val="000000"/>
                <w:kern w:val="0"/>
                <w:szCs w:val="21"/>
              </w:rPr>
            </w:pPr>
          </w:p>
        </w:tc>
      </w:tr>
      <w:tr w14:paraId="20827643">
        <w:tblPrEx>
          <w:tblCellMar>
            <w:top w:w="0" w:type="dxa"/>
            <w:left w:w="108" w:type="dxa"/>
            <w:bottom w:w="0" w:type="dxa"/>
            <w:right w:w="108" w:type="dxa"/>
          </w:tblCellMar>
        </w:tblPrEx>
        <w:trPr>
          <w:trHeight w:val="227" w:hRule="atLeast"/>
          <w:jc w:val="center"/>
        </w:trPr>
        <w:tc>
          <w:tcPr>
            <w:tcW w:w="826" w:type="dxa"/>
            <w:tcBorders>
              <w:top w:val="single" w:color="000000" w:sz="4" w:space="0"/>
              <w:left w:val="single" w:color="000000" w:sz="4" w:space="0"/>
              <w:bottom w:val="single" w:color="000000" w:sz="4" w:space="0"/>
              <w:right w:val="single" w:color="000000" w:sz="4" w:space="0"/>
            </w:tcBorders>
            <w:vAlign w:val="bottom"/>
          </w:tcPr>
          <w:p w14:paraId="5498EA26">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123</w:t>
            </w:r>
          </w:p>
        </w:tc>
        <w:tc>
          <w:tcPr>
            <w:tcW w:w="1982" w:type="dxa"/>
            <w:tcBorders>
              <w:top w:val="single" w:color="000000" w:sz="4" w:space="0"/>
              <w:left w:val="nil"/>
              <w:bottom w:val="single" w:color="000000" w:sz="4" w:space="0"/>
              <w:right w:val="single" w:color="000000" w:sz="4" w:space="0"/>
            </w:tcBorders>
            <w:vAlign w:val="bottom"/>
          </w:tcPr>
          <w:p w14:paraId="095BA613">
            <w:pPr>
              <w:widowControl/>
              <w:spacing w:line="560" w:lineRule="atLeast"/>
              <w:jc w:val="left"/>
              <w:rPr>
                <w:rFonts w:hint="eastAsia" w:ascii="仿宋_GB2312" w:hAnsi="仿宋_GB2312" w:cs="Calibri"/>
                <w:color w:val="000000"/>
                <w:kern w:val="0"/>
                <w:szCs w:val="21"/>
              </w:rPr>
            </w:pPr>
            <w:r>
              <w:rPr>
                <w:rFonts w:hint="eastAsia" w:ascii="仿宋_GB2312" w:hAnsi="仿宋_GB2312" w:cs="Calibri"/>
                <w:color w:val="000000"/>
                <w:kern w:val="0"/>
                <w:szCs w:val="21"/>
              </w:rPr>
              <w:t>喷墨打印机</w:t>
            </w:r>
          </w:p>
        </w:tc>
        <w:tc>
          <w:tcPr>
            <w:tcW w:w="2263" w:type="dxa"/>
            <w:tcBorders>
              <w:top w:val="single" w:color="000000" w:sz="4" w:space="0"/>
              <w:left w:val="nil"/>
              <w:bottom w:val="single" w:color="000000" w:sz="4" w:space="0"/>
              <w:right w:val="single" w:color="000000" w:sz="4" w:space="0"/>
            </w:tcBorders>
            <w:vAlign w:val="bottom"/>
          </w:tcPr>
          <w:p w14:paraId="1BFEDA75">
            <w:pPr>
              <w:widowControl/>
              <w:spacing w:line="560" w:lineRule="atLeast"/>
              <w:jc w:val="left"/>
              <w:rPr>
                <w:rFonts w:hint="eastAsia" w:ascii="仿宋_GB2312" w:hAnsi="仿宋_GB2312" w:cs="Calibri"/>
                <w:color w:val="000000"/>
                <w:kern w:val="0"/>
                <w:szCs w:val="21"/>
              </w:rPr>
            </w:pPr>
            <w:r>
              <w:rPr>
                <w:rFonts w:ascii="仿宋_GB2312" w:hAnsi="仿宋_GB2312" w:cs="Calibri"/>
                <w:color w:val="000000"/>
                <w:kern w:val="0"/>
                <w:szCs w:val="21"/>
              </w:rPr>
              <w:t>惠普/佳能</w:t>
            </w:r>
            <w:r>
              <w:rPr>
                <w:rFonts w:hint="eastAsia" w:ascii="仿宋_GB2312" w:hAnsi="仿宋_GB2312" w:cs="Calibri"/>
                <w:color w:val="000000"/>
                <w:kern w:val="0"/>
                <w:szCs w:val="21"/>
              </w:rPr>
              <w:t>/ENSON</w:t>
            </w:r>
          </w:p>
        </w:tc>
        <w:tc>
          <w:tcPr>
            <w:tcW w:w="950" w:type="dxa"/>
            <w:tcBorders>
              <w:top w:val="single" w:color="000000" w:sz="4" w:space="0"/>
              <w:left w:val="nil"/>
              <w:bottom w:val="single" w:color="000000" w:sz="4" w:space="0"/>
              <w:right w:val="single" w:color="000000" w:sz="4" w:space="0"/>
            </w:tcBorders>
            <w:vAlign w:val="bottom"/>
          </w:tcPr>
          <w:p w14:paraId="1B0F6CC9">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8</w:t>
            </w:r>
          </w:p>
        </w:tc>
        <w:tc>
          <w:tcPr>
            <w:tcW w:w="1389" w:type="dxa"/>
            <w:tcBorders>
              <w:top w:val="single" w:color="000000" w:sz="4" w:space="0"/>
              <w:left w:val="nil"/>
              <w:bottom w:val="single" w:color="000000" w:sz="4" w:space="0"/>
              <w:right w:val="single" w:color="000000" w:sz="4" w:space="0"/>
            </w:tcBorders>
            <w:vAlign w:val="bottom"/>
          </w:tcPr>
          <w:p w14:paraId="39CD09ED">
            <w:pPr>
              <w:widowControl/>
              <w:spacing w:line="560" w:lineRule="atLeast"/>
              <w:jc w:val="center"/>
              <w:rPr>
                <w:rFonts w:hint="eastAsia" w:ascii="仿宋_GB2312" w:hAnsi="仿宋_GB2312" w:cs="Calibri"/>
                <w:color w:val="000000"/>
                <w:kern w:val="0"/>
                <w:szCs w:val="21"/>
              </w:rPr>
            </w:pPr>
            <w:r>
              <w:rPr>
                <w:rFonts w:hint="eastAsia" w:ascii="仿宋_GB2312" w:hAnsi="仿宋_GB2312" w:cs="Calibri"/>
                <w:color w:val="000000"/>
                <w:kern w:val="0"/>
                <w:szCs w:val="21"/>
              </w:rPr>
              <w:t>台</w:t>
            </w:r>
          </w:p>
        </w:tc>
        <w:tc>
          <w:tcPr>
            <w:tcW w:w="2214" w:type="dxa"/>
            <w:vMerge w:val="continue"/>
            <w:tcBorders>
              <w:left w:val="nil"/>
              <w:bottom w:val="single" w:color="000000" w:sz="4" w:space="0"/>
              <w:right w:val="single" w:color="000000" w:sz="4" w:space="0"/>
            </w:tcBorders>
            <w:vAlign w:val="center"/>
          </w:tcPr>
          <w:p w14:paraId="0A0297B3">
            <w:pPr>
              <w:widowControl/>
              <w:jc w:val="left"/>
              <w:rPr>
                <w:rFonts w:hint="eastAsia" w:ascii="仿宋_GB2312" w:hAnsi="仿宋_GB2312" w:cs="Calibri"/>
                <w:color w:val="000000"/>
                <w:kern w:val="0"/>
                <w:szCs w:val="21"/>
              </w:rPr>
            </w:pPr>
          </w:p>
        </w:tc>
      </w:tr>
    </w:tbl>
    <w:p w14:paraId="47FF9FB6">
      <w:pPr>
        <w:spacing w:line="400" w:lineRule="exact"/>
        <w:rPr>
          <w:rFonts w:hint="eastAsia" w:ascii="仿宋" w:hAnsi="仿宋" w:eastAsia="仿宋" w:cs="仿宋"/>
          <w:bCs/>
          <w:sz w:val="28"/>
          <w:szCs w:val="28"/>
        </w:rPr>
      </w:pPr>
    </w:p>
    <w:p w14:paraId="349EEB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2.1采购人 (HP)惠普/联想/戴尔台式机品牌需维护机型如下：</w:t>
      </w:r>
    </w:p>
    <w:p w14:paraId="4FCBB3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  HP-280PRO /HP-288G1 / HP-288G2系列/ 联想THINKPAD台式/戴尔Vostro3670/ 戴尔Vostro3700系列 </w:t>
      </w:r>
    </w:p>
    <w:p w14:paraId="54A9D9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2.2采购人 (HP)惠普笔记本电脑品牌需维护机型如下：</w:t>
      </w:r>
    </w:p>
    <w:p w14:paraId="12FF5A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  惠普4441S / 惠普440G1  /惠普440G2 / 惠普440G3/惠普440G4/</w:t>
      </w:r>
    </w:p>
    <w:p w14:paraId="694048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  惠普440G5全系列  </w:t>
      </w:r>
    </w:p>
    <w:p w14:paraId="622F17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p>
    <w:p w14:paraId="43AC94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2.3采购人（EPSON)爱普生打印机需维护机型如下：</w:t>
      </w:r>
    </w:p>
    <w:p w14:paraId="7AD20A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L360、L351、WF-100、L380、L301、L551、L353、L310、LQ-735K、L101、L3119、L130、LQ-80KF、L3118、L313、WF-110、LQ-90KP、LQ-610K、C5790A、WF-5623、WF-C5290A</w:t>
      </w:r>
    </w:p>
    <w:p w14:paraId="66E7AA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2.4 采购人(canon）佳能打印机需维护机型如下：</w:t>
      </w:r>
    </w:p>
    <w:p w14:paraId="0E75EC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LBP653CDW、654CDW、7100CN、7200CN、MF4010、3018L、MF215、MF4550d、IR2420D、MF628CW、MF8050CN、623CDW、643CDW、645CX、IP2800、2530i、LBP9100Cdn、452DW、MF810cnd、IX6880、MP236、IP2780、DR-C240、6200D、LBP6018C</w:t>
      </w:r>
    </w:p>
    <w:p w14:paraId="5CFA69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2.5 采购人（HP)惠普打印机需维护机型如下：</w:t>
      </w:r>
    </w:p>
    <w:p w14:paraId="0D9F14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1020Plus、P1108、2131、1050、PRO300、PRO400、P1566、203DW、M202N、M2271FDW、7263、2132、M403D、1000、P1107、CP1025、M252N、P1008、CP2025、P1007、M254NW、452MW、1215、M1216MFP、M1213NF、128FN、136NW、2468、3638、479FDW、M377DW、203DW、M128FP、351A、officejetpro7720、9020、M153A、M154A</w:t>
      </w:r>
    </w:p>
    <w:p w14:paraId="2AD563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p>
    <w:p w14:paraId="5758FF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2.6  采购人施乐打印机及复印机需维护机型如下:</w:t>
      </w:r>
    </w:p>
    <w:p w14:paraId="3DFFA2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2108b、S2010、S1810、V4070、V5070</w:t>
      </w:r>
    </w:p>
    <w:p w14:paraId="12F9E9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2.7 采购人理光打印机需维护机型如下:</w:t>
      </w:r>
    </w:p>
    <w:p w14:paraId="320C10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SP330DN  、SP221SF</w:t>
      </w:r>
    </w:p>
    <w:p w14:paraId="13D887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2.8采购人东芝打印机需维护机型如下:</w:t>
      </w:r>
    </w:p>
    <w:p w14:paraId="590362B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E-STUDIO300D</w:t>
      </w:r>
    </w:p>
    <w:p w14:paraId="71EE66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2.9采购人爱普生投影机需维护机型如下:</w:t>
      </w:r>
    </w:p>
    <w:p w14:paraId="0E7D78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EPSON-2605</w:t>
      </w:r>
    </w:p>
    <w:p w14:paraId="7E96A3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2.10 采购人 松下投影机需维护机型如下:</w:t>
      </w:r>
    </w:p>
    <w:p w14:paraId="4BDA09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PT-X336C    PT-XW366C</w:t>
      </w:r>
    </w:p>
    <w:p w14:paraId="06A524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2.11 采购人三菱/夏普投影机需维护机型如下:</w:t>
      </w:r>
    </w:p>
    <w:p w14:paraId="67777A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XD280LP      TMP-5000DX</w:t>
      </w:r>
    </w:p>
    <w:p w14:paraId="6DABEA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638" w:leftChars="304" w:right="0" w:firstLine="0" w:firstLineChars="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2.12 采购人 海天/拓谱会议室音控设备需维护机型如下:</w:t>
      </w:r>
    </w:p>
    <w:p w14:paraId="773F66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MA-3500    MA-1500    MXI-1222CFX    AFS-2010    </w:t>
      </w:r>
    </w:p>
    <w:p w14:paraId="7B59F2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H-881      DSP-360     HT-986B</w:t>
      </w:r>
    </w:p>
    <w:p w14:paraId="44B3C8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2.13 采购人 会议室大屏设备需维护机型如下:</w:t>
      </w:r>
    </w:p>
    <w:p w14:paraId="40320D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left="1598" w:leftChars="304" w:right="0" w:hanging="960" w:hangingChars="300"/>
        <w:jc w:val="left"/>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LED屏     视频服务器</w:t>
      </w:r>
    </w:p>
    <w:p w14:paraId="295F18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562" w:lineRule="atLeast"/>
        <w:ind w:right="0"/>
        <w:jc w:val="left"/>
        <w:rPr>
          <w:rFonts w:hint="eastAsia" w:ascii="仿宋" w:hAnsi="仿宋" w:eastAsia="仿宋" w:cs="仿宋"/>
          <w:bCs/>
          <w:sz w:val="28"/>
          <w:szCs w:val="28"/>
        </w:rPr>
      </w:pPr>
      <w:r>
        <w:rPr>
          <w:rFonts w:hint="eastAsia" w:ascii="仿宋_GB2312" w:hAnsi="仿宋_GB2312" w:eastAsia="仿宋_GB2312" w:cs="仿宋_GB2312"/>
          <w:color w:val="333333"/>
          <w:sz w:val="32"/>
          <w:szCs w:val="32"/>
          <w:lang w:val="en-US" w:eastAsia="zh-CN"/>
        </w:rPr>
        <w:t>说明：★条款和商务要求为本项目实质性要求，不允许负偏离。</w:t>
      </w:r>
    </w:p>
    <w:p w14:paraId="403B3C77">
      <w:pPr>
        <w:widowControl/>
        <w:spacing w:line="560" w:lineRule="atLeast"/>
        <w:jc w:val="left"/>
        <w:outlineLvl w:val="1"/>
        <w:rPr>
          <w:rFonts w:hint="eastAsia" w:ascii="仿宋_GB2312" w:hAnsi="仿宋_GB2312" w:cs="Calibri Light"/>
          <w:kern w:val="0"/>
          <w:sz w:val="32"/>
          <w:szCs w:val="32"/>
        </w:rPr>
      </w:pPr>
    </w:p>
    <w:p w14:paraId="3B8B7EE4">
      <w:pPr>
        <w:pStyle w:val="8"/>
        <w:rPr>
          <w:rFonts w:hint="eastAsia" w:ascii="仿宋_GB2312" w:hAnsi="仿宋_GB2312"/>
          <w:sz w:val="32"/>
          <w:szCs w:val="32"/>
        </w:rPr>
      </w:pPr>
      <w:r>
        <w:rPr>
          <w:rFonts w:ascii="仿宋_GB2312" w:hAnsi="仿宋_GB2312"/>
          <w:sz w:val="32"/>
          <w:szCs w:val="32"/>
        </w:rPr>
        <w:t>2.设备维修更换清单</w:t>
      </w:r>
    </w:p>
    <w:tbl>
      <w:tblPr>
        <w:tblStyle w:val="5"/>
        <w:tblW w:w="9364" w:type="dxa"/>
        <w:jc w:val="center"/>
        <w:tblLayout w:type="fixed"/>
        <w:tblCellMar>
          <w:top w:w="0" w:type="dxa"/>
          <w:left w:w="108" w:type="dxa"/>
          <w:bottom w:w="0" w:type="dxa"/>
          <w:right w:w="108" w:type="dxa"/>
        </w:tblCellMar>
      </w:tblPr>
      <w:tblGrid>
        <w:gridCol w:w="1139"/>
        <w:gridCol w:w="1512"/>
        <w:gridCol w:w="3273"/>
        <w:gridCol w:w="891"/>
        <w:gridCol w:w="1290"/>
        <w:gridCol w:w="1259"/>
      </w:tblGrid>
      <w:tr w14:paraId="267B46F6">
        <w:tblPrEx>
          <w:tblCellMar>
            <w:top w:w="0" w:type="dxa"/>
            <w:left w:w="108" w:type="dxa"/>
            <w:bottom w:w="0" w:type="dxa"/>
            <w:right w:w="108" w:type="dxa"/>
          </w:tblCellMar>
        </w:tblPrEx>
        <w:trPr>
          <w:trHeight w:val="624" w:hRule="atLeast"/>
          <w:jc w:val="center"/>
        </w:trPr>
        <w:tc>
          <w:tcPr>
            <w:tcW w:w="1139" w:type="dxa"/>
            <w:tcBorders>
              <w:top w:val="single" w:color="000000" w:sz="4" w:space="0"/>
              <w:left w:val="single" w:color="000000" w:sz="4" w:space="0"/>
              <w:bottom w:val="single" w:color="000000" w:sz="4" w:space="0"/>
              <w:right w:val="single" w:color="000000" w:sz="4" w:space="0"/>
            </w:tcBorders>
            <w:vAlign w:val="center"/>
          </w:tcPr>
          <w:p w14:paraId="718FCC9D">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序号</w:t>
            </w:r>
          </w:p>
        </w:tc>
        <w:tc>
          <w:tcPr>
            <w:tcW w:w="1512" w:type="dxa"/>
            <w:tcBorders>
              <w:top w:val="single" w:color="000000" w:sz="4" w:space="0"/>
              <w:left w:val="nil"/>
              <w:bottom w:val="single" w:color="000000" w:sz="4" w:space="0"/>
              <w:right w:val="single" w:color="000000" w:sz="4" w:space="0"/>
            </w:tcBorders>
            <w:vAlign w:val="center"/>
          </w:tcPr>
          <w:p w14:paraId="34A9906E">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设备名称</w:t>
            </w:r>
          </w:p>
        </w:tc>
        <w:tc>
          <w:tcPr>
            <w:tcW w:w="3273" w:type="dxa"/>
            <w:tcBorders>
              <w:top w:val="single" w:color="000000" w:sz="4" w:space="0"/>
              <w:left w:val="nil"/>
              <w:bottom w:val="single" w:color="000000" w:sz="4" w:space="0"/>
              <w:right w:val="single" w:color="000000" w:sz="4" w:space="0"/>
            </w:tcBorders>
            <w:vAlign w:val="center"/>
          </w:tcPr>
          <w:p w14:paraId="6816AD4A">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需更换配件型号</w:t>
            </w:r>
          </w:p>
        </w:tc>
        <w:tc>
          <w:tcPr>
            <w:tcW w:w="891" w:type="dxa"/>
            <w:tcBorders>
              <w:top w:val="single" w:color="000000" w:sz="4" w:space="0"/>
              <w:left w:val="nil"/>
              <w:bottom w:val="single" w:color="000000" w:sz="4" w:space="0"/>
              <w:right w:val="single" w:color="000000" w:sz="4" w:space="0"/>
            </w:tcBorders>
            <w:vAlign w:val="center"/>
          </w:tcPr>
          <w:p w14:paraId="4902EE36">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数量</w:t>
            </w:r>
          </w:p>
        </w:tc>
        <w:tc>
          <w:tcPr>
            <w:tcW w:w="1290" w:type="dxa"/>
            <w:tcBorders>
              <w:top w:val="single" w:color="000000" w:sz="4" w:space="0"/>
              <w:left w:val="nil"/>
              <w:bottom w:val="single" w:color="000000" w:sz="4" w:space="0"/>
              <w:right w:val="single" w:color="000000" w:sz="4" w:space="0"/>
            </w:tcBorders>
            <w:vAlign w:val="center"/>
          </w:tcPr>
          <w:p w14:paraId="107970E7">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单位</w:t>
            </w:r>
          </w:p>
        </w:tc>
        <w:tc>
          <w:tcPr>
            <w:tcW w:w="1259" w:type="dxa"/>
            <w:tcBorders>
              <w:top w:val="single" w:color="000000" w:sz="4" w:space="0"/>
              <w:left w:val="nil"/>
              <w:bottom w:val="single" w:color="000000" w:sz="4" w:space="0"/>
              <w:right w:val="single" w:color="000000" w:sz="4" w:space="0"/>
            </w:tcBorders>
            <w:vAlign w:val="center"/>
          </w:tcPr>
          <w:p w14:paraId="1DECF4E2">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价格</w:t>
            </w:r>
          </w:p>
        </w:tc>
      </w:tr>
      <w:tr w14:paraId="7A123E77">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625E226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512" w:type="dxa"/>
            <w:vMerge w:val="restart"/>
            <w:tcBorders>
              <w:top w:val="nil"/>
              <w:left w:val="nil"/>
              <w:bottom w:val="single" w:color="000000" w:sz="4" w:space="0"/>
              <w:right w:val="single" w:color="000000" w:sz="4" w:space="0"/>
            </w:tcBorders>
            <w:vAlign w:val="center"/>
          </w:tcPr>
          <w:p w14:paraId="505BD8B6">
            <w:pPr>
              <w:widowControl/>
              <w:jc w:val="center"/>
              <w:rPr>
                <w:rFonts w:hint="eastAsia" w:ascii="仿宋_GB2312" w:hAnsi="仿宋_GB2312" w:cs="Calibri"/>
                <w:kern w:val="0"/>
                <w:szCs w:val="21"/>
              </w:rPr>
            </w:pPr>
            <w:r>
              <w:rPr>
                <w:rFonts w:ascii="仿宋_GB2312" w:hAnsi="仿宋_GB2312" w:cs="Calibri"/>
                <w:kern w:val="0"/>
                <w:szCs w:val="21"/>
              </w:rPr>
              <w:t>台式电脑</w:t>
            </w:r>
          </w:p>
        </w:tc>
        <w:tc>
          <w:tcPr>
            <w:tcW w:w="3273" w:type="dxa"/>
            <w:tcBorders>
              <w:top w:val="single" w:color="000000" w:sz="4" w:space="0"/>
              <w:left w:val="nil"/>
              <w:bottom w:val="single" w:color="000000" w:sz="4" w:space="0"/>
              <w:right w:val="single" w:color="000000" w:sz="4" w:space="0"/>
            </w:tcBorders>
            <w:vAlign w:val="center"/>
          </w:tcPr>
          <w:p w14:paraId="6E959688">
            <w:pPr>
              <w:widowControl/>
              <w:rPr>
                <w:rFonts w:hint="eastAsia" w:ascii="仿宋_GB2312" w:hAnsi="仿宋_GB2312" w:cs="Calibri"/>
                <w:kern w:val="0"/>
                <w:szCs w:val="21"/>
              </w:rPr>
            </w:pPr>
            <w:r>
              <w:rPr>
                <w:rFonts w:ascii="仿宋_GB2312" w:hAnsi="仿宋_GB2312" w:cs="Calibri"/>
                <w:kern w:val="0"/>
                <w:szCs w:val="21"/>
              </w:rPr>
              <w:t>300W主机电源</w:t>
            </w:r>
          </w:p>
        </w:tc>
        <w:tc>
          <w:tcPr>
            <w:tcW w:w="891" w:type="dxa"/>
            <w:tcBorders>
              <w:top w:val="single" w:color="000000" w:sz="4" w:space="0"/>
              <w:left w:val="nil"/>
              <w:bottom w:val="single" w:color="000000" w:sz="4" w:space="0"/>
              <w:right w:val="single" w:color="000000" w:sz="4" w:space="0"/>
            </w:tcBorders>
            <w:vAlign w:val="center"/>
          </w:tcPr>
          <w:p w14:paraId="7BBCC62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409E164">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5A18877A">
            <w:pPr>
              <w:widowControl/>
              <w:jc w:val="center"/>
              <w:rPr>
                <w:rFonts w:hint="eastAsia" w:ascii="仿宋_GB2312" w:hAnsi="仿宋_GB2312" w:cs="Calibri"/>
                <w:kern w:val="0"/>
                <w:szCs w:val="21"/>
              </w:rPr>
            </w:pPr>
          </w:p>
        </w:tc>
      </w:tr>
      <w:tr w14:paraId="2268D4E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8F351B2">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991D3E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A7A641D">
            <w:pPr>
              <w:widowControl/>
              <w:rPr>
                <w:rFonts w:hint="eastAsia" w:ascii="仿宋_GB2312" w:hAnsi="仿宋_GB2312" w:cs="Calibri"/>
                <w:kern w:val="0"/>
                <w:szCs w:val="21"/>
              </w:rPr>
            </w:pPr>
            <w:r>
              <w:rPr>
                <w:rFonts w:ascii="仿宋_GB2312" w:hAnsi="仿宋_GB2312" w:cs="Calibri"/>
                <w:kern w:val="0"/>
                <w:szCs w:val="21"/>
              </w:rPr>
              <w:t>4G DDR4内存</w:t>
            </w:r>
          </w:p>
        </w:tc>
        <w:tc>
          <w:tcPr>
            <w:tcW w:w="891" w:type="dxa"/>
            <w:tcBorders>
              <w:top w:val="single" w:color="000000" w:sz="4" w:space="0"/>
              <w:left w:val="nil"/>
              <w:bottom w:val="single" w:color="000000" w:sz="4" w:space="0"/>
              <w:right w:val="single" w:color="000000" w:sz="4" w:space="0"/>
            </w:tcBorders>
            <w:vAlign w:val="center"/>
          </w:tcPr>
          <w:p w14:paraId="145F6C4D">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BCA8F8E">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14F1FC4D">
            <w:pPr>
              <w:widowControl/>
              <w:jc w:val="center"/>
              <w:rPr>
                <w:rFonts w:hint="eastAsia" w:ascii="仿宋_GB2312" w:hAnsi="仿宋_GB2312" w:cs="Calibri"/>
                <w:kern w:val="0"/>
                <w:szCs w:val="21"/>
              </w:rPr>
            </w:pPr>
          </w:p>
        </w:tc>
      </w:tr>
      <w:tr w14:paraId="03918A14">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ABCDEAA">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AB6E871">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5FFF1DF">
            <w:pPr>
              <w:widowControl/>
              <w:rPr>
                <w:rFonts w:hint="eastAsia" w:ascii="仿宋_GB2312" w:hAnsi="仿宋_GB2312" w:cs="Calibri"/>
                <w:kern w:val="0"/>
                <w:szCs w:val="21"/>
              </w:rPr>
            </w:pPr>
            <w:r>
              <w:rPr>
                <w:rFonts w:ascii="仿宋_GB2312" w:hAnsi="仿宋_GB2312" w:cs="Calibri"/>
                <w:kern w:val="0"/>
                <w:szCs w:val="21"/>
              </w:rPr>
              <w:t>8G DDR4内存</w:t>
            </w:r>
          </w:p>
        </w:tc>
        <w:tc>
          <w:tcPr>
            <w:tcW w:w="891" w:type="dxa"/>
            <w:tcBorders>
              <w:top w:val="single" w:color="000000" w:sz="4" w:space="0"/>
              <w:left w:val="nil"/>
              <w:bottom w:val="single" w:color="000000" w:sz="4" w:space="0"/>
              <w:right w:val="single" w:color="000000" w:sz="4" w:space="0"/>
            </w:tcBorders>
            <w:vAlign w:val="center"/>
          </w:tcPr>
          <w:p w14:paraId="06EEC20B">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096E528">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07E1FC1D">
            <w:pPr>
              <w:widowControl/>
              <w:jc w:val="center"/>
              <w:rPr>
                <w:rFonts w:hint="eastAsia" w:ascii="仿宋_GB2312" w:hAnsi="仿宋_GB2312" w:cs="Calibri"/>
                <w:kern w:val="0"/>
                <w:szCs w:val="21"/>
              </w:rPr>
            </w:pPr>
          </w:p>
        </w:tc>
      </w:tr>
      <w:tr w14:paraId="01CF2E2F">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016AD4D2">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7A732E90">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FCE45F2">
            <w:pPr>
              <w:widowControl/>
              <w:rPr>
                <w:rFonts w:hint="eastAsia" w:ascii="仿宋_GB2312" w:hAnsi="仿宋_GB2312" w:cs="Calibri"/>
                <w:kern w:val="0"/>
                <w:szCs w:val="21"/>
              </w:rPr>
            </w:pPr>
            <w:r>
              <w:rPr>
                <w:rFonts w:ascii="仿宋_GB2312" w:hAnsi="仿宋_GB2312" w:cs="Calibri"/>
                <w:kern w:val="0"/>
                <w:szCs w:val="21"/>
              </w:rPr>
              <w:t>16G DDR4内存</w:t>
            </w:r>
          </w:p>
        </w:tc>
        <w:tc>
          <w:tcPr>
            <w:tcW w:w="891" w:type="dxa"/>
            <w:tcBorders>
              <w:top w:val="single" w:color="000000" w:sz="4" w:space="0"/>
              <w:left w:val="nil"/>
              <w:bottom w:val="single" w:color="000000" w:sz="4" w:space="0"/>
              <w:right w:val="single" w:color="000000" w:sz="4" w:space="0"/>
            </w:tcBorders>
            <w:vAlign w:val="center"/>
          </w:tcPr>
          <w:p w14:paraId="175E2F0E">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33FF345">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176466F9">
            <w:pPr>
              <w:widowControl/>
              <w:jc w:val="center"/>
              <w:rPr>
                <w:rFonts w:hint="eastAsia" w:ascii="仿宋_GB2312" w:hAnsi="仿宋_GB2312" w:cs="Calibri"/>
                <w:kern w:val="0"/>
                <w:szCs w:val="21"/>
              </w:rPr>
            </w:pPr>
          </w:p>
        </w:tc>
      </w:tr>
      <w:tr w14:paraId="48A5F95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042B7EBF">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3AA0550">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C9A80B4">
            <w:pPr>
              <w:widowControl/>
              <w:rPr>
                <w:rFonts w:hint="eastAsia" w:ascii="仿宋_GB2312" w:hAnsi="仿宋_GB2312" w:cs="Calibri"/>
                <w:kern w:val="0"/>
                <w:szCs w:val="21"/>
              </w:rPr>
            </w:pPr>
            <w:r>
              <w:rPr>
                <w:rFonts w:ascii="仿宋_GB2312" w:hAnsi="仿宋_GB2312" w:cs="Calibri"/>
                <w:kern w:val="0"/>
                <w:szCs w:val="21"/>
              </w:rPr>
              <w:t>128G固态硬盘(SATA3)</w:t>
            </w:r>
          </w:p>
        </w:tc>
        <w:tc>
          <w:tcPr>
            <w:tcW w:w="891" w:type="dxa"/>
            <w:tcBorders>
              <w:top w:val="single" w:color="000000" w:sz="4" w:space="0"/>
              <w:left w:val="nil"/>
              <w:bottom w:val="single" w:color="000000" w:sz="4" w:space="0"/>
              <w:right w:val="single" w:color="000000" w:sz="4" w:space="0"/>
            </w:tcBorders>
            <w:vAlign w:val="center"/>
          </w:tcPr>
          <w:p w14:paraId="4E48624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9EE2636">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503CD436">
            <w:pPr>
              <w:widowControl/>
              <w:jc w:val="center"/>
              <w:rPr>
                <w:rFonts w:hint="eastAsia" w:ascii="仿宋_GB2312" w:hAnsi="仿宋_GB2312" w:cs="Calibri"/>
                <w:kern w:val="0"/>
                <w:szCs w:val="21"/>
              </w:rPr>
            </w:pPr>
          </w:p>
        </w:tc>
      </w:tr>
      <w:tr w14:paraId="3D014ABF">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25BD474">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7F2290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01DB96D">
            <w:pPr>
              <w:widowControl/>
              <w:rPr>
                <w:rFonts w:hint="eastAsia" w:ascii="仿宋_GB2312" w:hAnsi="仿宋_GB2312" w:cs="Calibri"/>
                <w:kern w:val="0"/>
                <w:szCs w:val="21"/>
              </w:rPr>
            </w:pPr>
            <w:r>
              <w:rPr>
                <w:rFonts w:ascii="仿宋_GB2312" w:hAnsi="仿宋_GB2312" w:cs="Calibri"/>
                <w:kern w:val="0"/>
                <w:szCs w:val="21"/>
              </w:rPr>
              <w:t>256G固态硬盘(SATA3)</w:t>
            </w:r>
          </w:p>
        </w:tc>
        <w:tc>
          <w:tcPr>
            <w:tcW w:w="891" w:type="dxa"/>
            <w:tcBorders>
              <w:top w:val="single" w:color="000000" w:sz="4" w:space="0"/>
              <w:left w:val="nil"/>
              <w:bottom w:val="single" w:color="000000" w:sz="4" w:space="0"/>
              <w:right w:val="single" w:color="000000" w:sz="4" w:space="0"/>
            </w:tcBorders>
            <w:vAlign w:val="center"/>
          </w:tcPr>
          <w:p w14:paraId="6F5F8567">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E8DB575">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5D7718DA">
            <w:pPr>
              <w:widowControl/>
              <w:jc w:val="center"/>
              <w:rPr>
                <w:rFonts w:hint="eastAsia" w:ascii="仿宋_GB2312" w:hAnsi="仿宋_GB2312" w:cs="Calibri"/>
                <w:kern w:val="0"/>
                <w:szCs w:val="21"/>
              </w:rPr>
            </w:pPr>
          </w:p>
        </w:tc>
      </w:tr>
      <w:tr w14:paraId="5A949312">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59D5C46">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0E9CFEF">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4DAC9E3">
            <w:pPr>
              <w:widowControl/>
              <w:rPr>
                <w:rFonts w:hint="eastAsia" w:ascii="仿宋_GB2312" w:hAnsi="仿宋_GB2312" w:cs="Calibri"/>
                <w:kern w:val="0"/>
                <w:szCs w:val="21"/>
              </w:rPr>
            </w:pPr>
            <w:r>
              <w:rPr>
                <w:rFonts w:ascii="仿宋_GB2312" w:hAnsi="仿宋_GB2312" w:cs="Calibri"/>
                <w:kern w:val="0"/>
                <w:szCs w:val="21"/>
              </w:rPr>
              <w:t>电脑主机板(按主机型号定）</w:t>
            </w:r>
          </w:p>
        </w:tc>
        <w:tc>
          <w:tcPr>
            <w:tcW w:w="891" w:type="dxa"/>
            <w:tcBorders>
              <w:top w:val="single" w:color="000000" w:sz="4" w:space="0"/>
              <w:left w:val="nil"/>
              <w:bottom w:val="single" w:color="000000" w:sz="4" w:space="0"/>
              <w:right w:val="single" w:color="000000" w:sz="4" w:space="0"/>
            </w:tcBorders>
            <w:vAlign w:val="center"/>
          </w:tcPr>
          <w:p w14:paraId="287FB693">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68BE637">
            <w:pPr>
              <w:widowControl/>
              <w:jc w:val="center"/>
              <w:rPr>
                <w:rFonts w:hint="eastAsia" w:ascii="仿宋_GB2312" w:hAnsi="仿宋_GB2312" w:cs="Calibri"/>
                <w:kern w:val="0"/>
                <w:szCs w:val="21"/>
              </w:rPr>
            </w:pPr>
            <w:r>
              <w:rPr>
                <w:rFonts w:ascii="仿宋_GB2312" w:hAnsi="仿宋_GB2312" w:cs="Calibri"/>
                <w:kern w:val="0"/>
                <w:szCs w:val="21"/>
              </w:rPr>
              <w:t>块</w:t>
            </w:r>
          </w:p>
        </w:tc>
        <w:tc>
          <w:tcPr>
            <w:tcW w:w="1259" w:type="dxa"/>
            <w:tcBorders>
              <w:top w:val="single" w:color="000000" w:sz="4" w:space="0"/>
              <w:left w:val="nil"/>
              <w:bottom w:val="single" w:color="000000" w:sz="4" w:space="0"/>
              <w:right w:val="single" w:color="000000" w:sz="4" w:space="0"/>
            </w:tcBorders>
            <w:vAlign w:val="center"/>
          </w:tcPr>
          <w:p w14:paraId="000BAA65">
            <w:pPr>
              <w:widowControl/>
              <w:jc w:val="center"/>
              <w:rPr>
                <w:rFonts w:hint="eastAsia" w:ascii="仿宋_GB2312" w:hAnsi="仿宋_GB2312" w:cs="Calibri"/>
                <w:kern w:val="0"/>
                <w:szCs w:val="21"/>
              </w:rPr>
            </w:pPr>
          </w:p>
        </w:tc>
      </w:tr>
      <w:tr w14:paraId="241F9023">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10DB0417">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D38B2B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32CA71D">
            <w:pPr>
              <w:widowControl/>
              <w:rPr>
                <w:rFonts w:hint="eastAsia" w:ascii="仿宋_GB2312" w:hAnsi="仿宋_GB2312" w:cs="Calibri"/>
                <w:kern w:val="0"/>
                <w:szCs w:val="21"/>
              </w:rPr>
            </w:pPr>
            <w:r>
              <w:rPr>
                <w:rFonts w:ascii="仿宋_GB2312" w:hAnsi="仿宋_GB2312" w:cs="Calibri"/>
                <w:kern w:val="0"/>
                <w:szCs w:val="21"/>
              </w:rPr>
              <w:t>i3/i5 CPU处理器(按主机型号定）</w:t>
            </w:r>
          </w:p>
        </w:tc>
        <w:tc>
          <w:tcPr>
            <w:tcW w:w="891" w:type="dxa"/>
            <w:tcBorders>
              <w:top w:val="single" w:color="000000" w:sz="4" w:space="0"/>
              <w:left w:val="nil"/>
              <w:bottom w:val="single" w:color="000000" w:sz="4" w:space="0"/>
              <w:right w:val="single" w:color="000000" w:sz="4" w:space="0"/>
            </w:tcBorders>
            <w:vAlign w:val="center"/>
          </w:tcPr>
          <w:p w14:paraId="2313E9D0">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DFDA814">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1725E71A">
            <w:pPr>
              <w:widowControl/>
              <w:jc w:val="center"/>
              <w:rPr>
                <w:rFonts w:hint="eastAsia" w:ascii="仿宋_GB2312" w:hAnsi="仿宋_GB2312" w:cs="Calibri"/>
                <w:kern w:val="0"/>
                <w:szCs w:val="21"/>
              </w:rPr>
            </w:pPr>
          </w:p>
        </w:tc>
      </w:tr>
      <w:tr w14:paraId="1736EE3C">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69E95153">
            <w:pPr>
              <w:widowControl/>
              <w:jc w:val="center"/>
              <w:rPr>
                <w:rFonts w:hint="eastAsia" w:ascii="仿宋_GB2312" w:hAnsi="仿宋_GB2312" w:cs="Calibri"/>
                <w:kern w:val="0"/>
                <w:szCs w:val="21"/>
              </w:rPr>
            </w:pPr>
            <w:r>
              <w:rPr>
                <w:rFonts w:ascii="仿宋_GB2312" w:hAnsi="仿宋_GB2312" w:cs="Calibri"/>
                <w:kern w:val="0"/>
                <w:szCs w:val="21"/>
              </w:rPr>
              <w:t>2</w:t>
            </w:r>
          </w:p>
        </w:tc>
        <w:tc>
          <w:tcPr>
            <w:tcW w:w="1512" w:type="dxa"/>
            <w:vMerge w:val="restart"/>
            <w:tcBorders>
              <w:top w:val="nil"/>
              <w:left w:val="nil"/>
              <w:bottom w:val="single" w:color="000000" w:sz="4" w:space="0"/>
              <w:right w:val="single" w:color="000000" w:sz="4" w:space="0"/>
            </w:tcBorders>
            <w:vAlign w:val="center"/>
          </w:tcPr>
          <w:p w14:paraId="36E1C95A">
            <w:pPr>
              <w:widowControl/>
              <w:jc w:val="center"/>
              <w:rPr>
                <w:rFonts w:hint="eastAsia" w:ascii="仿宋_GB2312" w:hAnsi="仿宋_GB2312" w:cs="Calibri"/>
                <w:kern w:val="0"/>
                <w:szCs w:val="21"/>
              </w:rPr>
            </w:pPr>
            <w:r>
              <w:rPr>
                <w:rFonts w:ascii="仿宋_GB2312" w:hAnsi="仿宋_GB2312" w:cs="Calibri"/>
                <w:kern w:val="0"/>
                <w:szCs w:val="21"/>
              </w:rPr>
              <w:t>液晶显示器</w:t>
            </w:r>
          </w:p>
        </w:tc>
        <w:tc>
          <w:tcPr>
            <w:tcW w:w="3273" w:type="dxa"/>
            <w:tcBorders>
              <w:top w:val="single" w:color="000000" w:sz="4" w:space="0"/>
              <w:left w:val="nil"/>
              <w:bottom w:val="single" w:color="000000" w:sz="4" w:space="0"/>
              <w:right w:val="single" w:color="000000" w:sz="4" w:space="0"/>
            </w:tcBorders>
            <w:vAlign w:val="center"/>
          </w:tcPr>
          <w:p w14:paraId="0EF64044">
            <w:pPr>
              <w:widowControl/>
              <w:rPr>
                <w:rFonts w:hint="eastAsia" w:ascii="仿宋_GB2312" w:hAnsi="仿宋_GB2312" w:cs="Calibri"/>
                <w:kern w:val="0"/>
                <w:szCs w:val="21"/>
              </w:rPr>
            </w:pPr>
            <w:r>
              <w:rPr>
                <w:rFonts w:ascii="仿宋_GB2312" w:hAnsi="仿宋_GB2312" w:cs="Calibri"/>
                <w:kern w:val="0"/>
                <w:szCs w:val="21"/>
              </w:rPr>
              <w:t>19寸液晶屏</w:t>
            </w:r>
          </w:p>
        </w:tc>
        <w:tc>
          <w:tcPr>
            <w:tcW w:w="891" w:type="dxa"/>
            <w:tcBorders>
              <w:top w:val="single" w:color="000000" w:sz="4" w:space="0"/>
              <w:left w:val="nil"/>
              <w:bottom w:val="single" w:color="000000" w:sz="4" w:space="0"/>
              <w:right w:val="single" w:color="000000" w:sz="4" w:space="0"/>
            </w:tcBorders>
            <w:vAlign w:val="center"/>
          </w:tcPr>
          <w:p w14:paraId="180C178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2EF003E">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45E90378">
            <w:pPr>
              <w:widowControl/>
              <w:jc w:val="center"/>
              <w:rPr>
                <w:rFonts w:hint="eastAsia" w:ascii="仿宋_GB2312" w:hAnsi="仿宋_GB2312" w:cs="Calibri"/>
                <w:kern w:val="0"/>
                <w:szCs w:val="21"/>
              </w:rPr>
            </w:pPr>
          </w:p>
        </w:tc>
      </w:tr>
      <w:tr w14:paraId="3C65C96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15E2CE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04ED1068">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59B16A3">
            <w:pPr>
              <w:widowControl/>
              <w:rPr>
                <w:rFonts w:hint="eastAsia" w:ascii="仿宋_GB2312" w:hAnsi="仿宋_GB2312" w:cs="Calibri"/>
                <w:kern w:val="0"/>
                <w:szCs w:val="21"/>
              </w:rPr>
            </w:pPr>
            <w:r>
              <w:rPr>
                <w:rFonts w:ascii="仿宋_GB2312" w:hAnsi="仿宋_GB2312" w:cs="Calibri"/>
                <w:kern w:val="0"/>
                <w:szCs w:val="21"/>
              </w:rPr>
              <w:t>21寸液晶屏</w:t>
            </w:r>
          </w:p>
        </w:tc>
        <w:tc>
          <w:tcPr>
            <w:tcW w:w="891" w:type="dxa"/>
            <w:tcBorders>
              <w:top w:val="single" w:color="000000" w:sz="4" w:space="0"/>
              <w:left w:val="nil"/>
              <w:bottom w:val="single" w:color="000000" w:sz="4" w:space="0"/>
              <w:right w:val="single" w:color="000000" w:sz="4" w:space="0"/>
            </w:tcBorders>
            <w:vAlign w:val="center"/>
          </w:tcPr>
          <w:p w14:paraId="79C02F2C">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CDEA185">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3E752F1">
            <w:pPr>
              <w:widowControl/>
              <w:jc w:val="center"/>
              <w:rPr>
                <w:rFonts w:hint="eastAsia" w:ascii="仿宋_GB2312" w:hAnsi="仿宋_GB2312" w:cs="Calibri"/>
                <w:kern w:val="0"/>
                <w:szCs w:val="21"/>
              </w:rPr>
            </w:pPr>
          </w:p>
        </w:tc>
      </w:tr>
      <w:tr w14:paraId="2711012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7EC7D2A">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68A7AB1">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991A83F">
            <w:pPr>
              <w:widowControl/>
              <w:rPr>
                <w:rFonts w:hint="eastAsia" w:ascii="仿宋_GB2312" w:hAnsi="仿宋_GB2312" w:cs="Calibri"/>
                <w:kern w:val="0"/>
                <w:szCs w:val="21"/>
              </w:rPr>
            </w:pPr>
            <w:r>
              <w:rPr>
                <w:rFonts w:ascii="仿宋_GB2312" w:hAnsi="仿宋_GB2312" w:cs="Calibri"/>
                <w:kern w:val="0"/>
                <w:szCs w:val="21"/>
              </w:rPr>
              <w:t>22寸液晶屏</w:t>
            </w:r>
          </w:p>
        </w:tc>
        <w:tc>
          <w:tcPr>
            <w:tcW w:w="891" w:type="dxa"/>
            <w:tcBorders>
              <w:top w:val="single" w:color="000000" w:sz="4" w:space="0"/>
              <w:left w:val="nil"/>
              <w:bottom w:val="single" w:color="000000" w:sz="4" w:space="0"/>
              <w:right w:val="single" w:color="000000" w:sz="4" w:space="0"/>
            </w:tcBorders>
            <w:vAlign w:val="center"/>
          </w:tcPr>
          <w:p w14:paraId="63F071D2">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A4B65B9">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98A3B47">
            <w:pPr>
              <w:widowControl/>
              <w:jc w:val="center"/>
              <w:rPr>
                <w:rFonts w:hint="eastAsia" w:ascii="仿宋_GB2312" w:hAnsi="仿宋_GB2312" w:cs="Calibri"/>
                <w:kern w:val="0"/>
                <w:szCs w:val="21"/>
              </w:rPr>
            </w:pPr>
          </w:p>
        </w:tc>
      </w:tr>
      <w:tr w14:paraId="4F672A9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2667116">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F0D481C">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B944252">
            <w:pPr>
              <w:widowControl/>
              <w:rPr>
                <w:rFonts w:hint="eastAsia" w:ascii="仿宋_GB2312" w:hAnsi="仿宋_GB2312" w:cs="Calibri"/>
                <w:kern w:val="0"/>
                <w:szCs w:val="21"/>
              </w:rPr>
            </w:pPr>
            <w:r>
              <w:rPr>
                <w:rFonts w:ascii="仿宋_GB2312" w:hAnsi="仿宋_GB2312" w:cs="Calibri"/>
                <w:kern w:val="0"/>
                <w:szCs w:val="21"/>
              </w:rPr>
              <w:t>2</w:t>
            </w:r>
            <w:r>
              <w:rPr>
                <w:rFonts w:hint="eastAsia" w:ascii="仿宋_GB2312" w:hAnsi="仿宋_GB2312" w:cs="Calibri"/>
                <w:kern w:val="0"/>
                <w:szCs w:val="21"/>
              </w:rPr>
              <w:t>4</w:t>
            </w:r>
            <w:r>
              <w:rPr>
                <w:rFonts w:ascii="仿宋_GB2312" w:hAnsi="仿宋_GB2312" w:cs="Calibri"/>
                <w:kern w:val="0"/>
                <w:szCs w:val="21"/>
              </w:rPr>
              <w:t>寸液晶屏</w:t>
            </w:r>
          </w:p>
        </w:tc>
        <w:tc>
          <w:tcPr>
            <w:tcW w:w="891" w:type="dxa"/>
            <w:tcBorders>
              <w:top w:val="single" w:color="000000" w:sz="4" w:space="0"/>
              <w:left w:val="nil"/>
              <w:bottom w:val="single" w:color="000000" w:sz="4" w:space="0"/>
              <w:right w:val="single" w:color="000000" w:sz="4" w:space="0"/>
            </w:tcBorders>
            <w:vAlign w:val="center"/>
          </w:tcPr>
          <w:p w14:paraId="01C13011">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B5D9B6B">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01204E44">
            <w:pPr>
              <w:widowControl/>
              <w:jc w:val="center"/>
              <w:rPr>
                <w:rFonts w:hint="eastAsia" w:ascii="仿宋_GB2312" w:hAnsi="仿宋_GB2312" w:cs="Calibri"/>
                <w:kern w:val="0"/>
                <w:szCs w:val="21"/>
              </w:rPr>
            </w:pPr>
          </w:p>
        </w:tc>
      </w:tr>
      <w:tr w14:paraId="75BDA1DB">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43D9E349">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8F1333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845F088">
            <w:pPr>
              <w:widowControl/>
              <w:rPr>
                <w:rFonts w:hint="eastAsia" w:ascii="仿宋_GB2312" w:hAnsi="仿宋_GB2312" w:cs="Calibri"/>
                <w:kern w:val="0"/>
                <w:szCs w:val="21"/>
              </w:rPr>
            </w:pPr>
            <w:r>
              <w:rPr>
                <w:rFonts w:ascii="仿宋_GB2312" w:hAnsi="仿宋_GB2312" w:cs="Calibri"/>
                <w:kern w:val="0"/>
                <w:szCs w:val="21"/>
              </w:rPr>
              <w:t>液晶显示控制组件</w:t>
            </w:r>
          </w:p>
        </w:tc>
        <w:tc>
          <w:tcPr>
            <w:tcW w:w="891" w:type="dxa"/>
            <w:tcBorders>
              <w:top w:val="single" w:color="000000" w:sz="4" w:space="0"/>
              <w:left w:val="nil"/>
              <w:bottom w:val="single" w:color="000000" w:sz="4" w:space="0"/>
              <w:right w:val="single" w:color="000000" w:sz="4" w:space="0"/>
            </w:tcBorders>
            <w:vAlign w:val="center"/>
          </w:tcPr>
          <w:p w14:paraId="2E299CC6">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0D702C14">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357AE12">
            <w:pPr>
              <w:widowControl/>
              <w:jc w:val="center"/>
              <w:rPr>
                <w:rFonts w:hint="eastAsia" w:ascii="仿宋_GB2312" w:hAnsi="仿宋_GB2312" w:cs="Calibri"/>
                <w:kern w:val="0"/>
                <w:szCs w:val="21"/>
              </w:rPr>
            </w:pPr>
          </w:p>
        </w:tc>
      </w:tr>
      <w:tr w14:paraId="0A69E5BD">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06F74D0B">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853437C">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D50D77F">
            <w:pPr>
              <w:widowControl/>
              <w:rPr>
                <w:rFonts w:hint="eastAsia" w:ascii="仿宋_GB2312" w:hAnsi="仿宋_GB2312" w:cs="Calibri"/>
                <w:kern w:val="0"/>
                <w:szCs w:val="21"/>
              </w:rPr>
            </w:pPr>
            <w:r>
              <w:rPr>
                <w:rFonts w:ascii="仿宋_GB2312" w:hAnsi="仿宋_GB2312" w:cs="Calibri"/>
                <w:kern w:val="0"/>
                <w:szCs w:val="21"/>
              </w:rPr>
              <w:t>液晶电源控制组件</w:t>
            </w:r>
          </w:p>
        </w:tc>
        <w:tc>
          <w:tcPr>
            <w:tcW w:w="891" w:type="dxa"/>
            <w:tcBorders>
              <w:top w:val="single" w:color="000000" w:sz="4" w:space="0"/>
              <w:left w:val="nil"/>
              <w:bottom w:val="single" w:color="000000" w:sz="4" w:space="0"/>
              <w:right w:val="single" w:color="000000" w:sz="4" w:space="0"/>
            </w:tcBorders>
            <w:vAlign w:val="center"/>
          </w:tcPr>
          <w:p w14:paraId="7167E8BE">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A58B769">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88110AE">
            <w:pPr>
              <w:widowControl/>
              <w:jc w:val="center"/>
              <w:rPr>
                <w:rFonts w:hint="eastAsia" w:ascii="仿宋_GB2312" w:hAnsi="仿宋_GB2312" w:cs="Calibri"/>
                <w:kern w:val="0"/>
                <w:szCs w:val="21"/>
              </w:rPr>
            </w:pPr>
          </w:p>
        </w:tc>
      </w:tr>
      <w:tr w14:paraId="1DDCFC07">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1B9F4753">
            <w:pPr>
              <w:widowControl/>
              <w:jc w:val="center"/>
              <w:rPr>
                <w:rFonts w:hint="eastAsia" w:ascii="仿宋_GB2312" w:hAnsi="仿宋_GB2312" w:cs="Calibri"/>
                <w:kern w:val="0"/>
                <w:szCs w:val="21"/>
              </w:rPr>
            </w:pPr>
            <w:r>
              <w:rPr>
                <w:rFonts w:ascii="仿宋_GB2312" w:hAnsi="仿宋_GB2312" w:cs="Calibri"/>
                <w:kern w:val="0"/>
                <w:szCs w:val="21"/>
              </w:rPr>
              <w:t>3</w:t>
            </w:r>
          </w:p>
        </w:tc>
        <w:tc>
          <w:tcPr>
            <w:tcW w:w="1512" w:type="dxa"/>
            <w:vMerge w:val="restart"/>
            <w:tcBorders>
              <w:top w:val="nil"/>
              <w:left w:val="nil"/>
              <w:bottom w:val="single" w:color="000000" w:sz="4" w:space="0"/>
              <w:right w:val="single" w:color="000000" w:sz="4" w:space="0"/>
            </w:tcBorders>
            <w:vAlign w:val="center"/>
          </w:tcPr>
          <w:p w14:paraId="487FEF74">
            <w:pPr>
              <w:widowControl/>
              <w:jc w:val="center"/>
              <w:rPr>
                <w:rFonts w:hint="eastAsia" w:ascii="仿宋_GB2312" w:hAnsi="仿宋_GB2312" w:cs="Calibri"/>
                <w:kern w:val="0"/>
                <w:szCs w:val="21"/>
              </w:rPr>
            </w:pPr>
            <w:r>
              <w:rPr>
                <w:rFonts w:ascii="仿宋_GB2312" w:hAnsi="仿宋_GB2312" w:cs="Calibri"/>
                <w:kern w:val="0"/>
                <w:szCs w:val="21"/>
              </w:rPr>
              <w:t>笔记本电脑</w:t>
            </w:r>
          </w:p>
        </w:tc>
        <w:tc>
          <w:tcPr>
            <w:tcW w:w="3273" w:type="dxa"/>
            <w:tcBorders>
              <w:top w:val="single" w:color="000000" w:sz="4" w:space="0"/>
              <w:left w:val="nil"/>
              <w:bottom w:val="single" w:color="000000" w:sz="4" w:space="0"/>
              <w:right w:val="single" w:color="000000" w:sz="4" w:space="0"/>
            </w:tcBorders>
            <w:vAlign w:val="center"/>
          </w:tcPr>
          <w:p w14:paraId="6F1206BC">
            <w:pPr>
              <w:widowControl/>
              <w:rPr>
                <w:rFonts w:hint="eastAsia" w:ascii="仿宋_GB2312" w:hAnsi="仿宋_GB2312" w:cs="Calibri"/>
                <w:kern w:val="0"/>
                <w:szCs w:val="21"/>
              </w:rPr>
            </w:pPr>
            <w:r>
              <w:rPr>
                <w:rFonts w:ascii="仿宋_GB2312" w:hAnsi="仿宋_GB2312" w:cs="Calibri"/>
                <w:kern w:val="0"/>
                <w:szCs w:val="21"/>
              </w:rPr>
              <w:t>4G DDR4笔记本内存</w:t>
            </w:r>
          </w:p>
        </w:tc>
        <w:tc>
          <w:tcPr>
            <w:tcW w:w="891" w:type="dxa"/>
            <w:tcBorders>
              <w:top w:val="single" w:color="000000" w:sz="4" w:space="0"/>
              <w:left w:val="nil"/>
              <w:bottom w:val="single" w:color="000000" w:sz="4" w:space="0"/>
              <w:right w:val="single" w:color="000000" w:sz="4" w:space="0"/>
            </w:tcBorders>
            <w:vAlign w:val="center"/>
          </w:tcPr>
          <w:p w14:paraId="2199531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2151EFA">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4F522833">
            <w:pPr>
              <w:widowControl/>
              <w:jc w:val="center"/>
              <w:rPr>
                <w:rFonts w:hint="eastAsia" w:ascii="仿宋_GB2312" w:hAnsi="仿宋_GB2312" w:cs="Calibri"/>
                <w:kern w:val="0"/>
                <w:szCs w:val="21"/>
              </w:rPr>
            </w:pPr>
          </w:p>
        </w:tc>
      </w:tr>
      <w:tr w14:paraId="36DBE79F">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41BD67AB">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A3EDDC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8CE8F73">
            <w:pPr>
              <w:widowControl/>
              <w:rPr>
                <w:rFonts w:hint="eastAsia" w:ascii="仿宋_GB2312" w:hAnsi="仿宋_GB2312" w:cs="Calibri"/>
                <w:kern w:val="0"/>
                <w:szCs w:val="21"/>
              </w:rPr>
            </w:pPr>
            <w:r>
              <w:rPr>
                <w:rFonts w:ascii="仿宋_GB2312" w:hAnsi="仿宋_GB2312" w:cs="Calibri"/>
                <w:kern w:val="0"/>
                <w:szCs w:val="21"/>
              </w:rPr>
              <w:t>8G DDR4笔记本内存</w:t>
            </w:r>
          </w:p>
        </w:tc>
        <w:tc>
          <w:tcPr>
            <w:tcW w:w="891" w:type="dxa"/>
            <w:tcBorders>
              <w:top w:val="single" w:color="000000" w:sz="4" w:space="0"/>
              <w:left w:val="nil"/>
              <w:bottom w:val="single" w:color="000000" w:sz="4" w:space="0"/>
              <w:right w:val="single" w:color="000000" w:sz="4" w:space="0"/>
            </w:tcBorders>
            <w:vAlign w:val="center"/>
          </w:tcPr>
          <w:p w14:paraId="27623A8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E6BD103">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093E51FC">
            <w:pPr>
              <w:widowControl/>
              <w:jc w:val="center"/>
              <w:rPr>
                <w:rFonts w:hint="eastAsia" w:ascii="仿宋_GB2312" w:hAnsi="仿宋_GB2312" w:cs="Calibri"/>
                <w:kern w:val="0"/>
                <w:szCs w:val="21"/>
              </w:rPr>
            </w:pPr>
          </w:p>
        </w:tc>
      </w:tr>
      <w:tr w14:paraId="41482835">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D5185A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B80DE5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9DE6974">
            <w:pPr>
              <w:widowControl/>
              <w:rPr>
                <w:rFonts w:hint="eastAsia" w:ascii="仿宋_GB2312" w:hAnsi="仿宋_GB2312" w:cs="Calibri"/>
                <w:kern w:val="0"/>
                <w:szCs w:val="21"/>
              </w:rPr>
            </w:pPr>
            <w:r>
              <w:rPr>
                <w:rFonts w:ascii="仿宋_GB2312" w:hAnsi="仿宋_GB2312" w:cs="Calibri"/>
                <w:kern w:val="0"/>
                <w:szCs w:val="21"/>
              </w:rPr>
              <w:t>16G DDR4笔记本内存</w:t>
            </w:r>
          </w:p>
        </w:tc>
        <w:tc>
          <w:tcPr>
            <w:tcW w:w="891" w:type="dxa"/>
            <w:tcBorders>
              <w:top w:val="single" w:color="000000" w:sz="4" w:space="0"/>
              <w:left w:val="nil"/>
              <w:bottom w:val="single" w:color="000000" w:sz="4" w:space="0"/>
              <w:right w:val="single" w:color="000000" w:sz="4" w:space="0"/>
            </w:tcBorders>
            <w:vAlign w:val="center"/>
          </w:tcPr>
          <w:p w14:paraId="3480434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7A30212">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03933440">
            <w:pPr>
              <w:widowControl/>
              <w:jc w:val="center"/>
              <w:rPr>
                <w:rFonts w:hint="eastAsia" w:ascii="仿宋_GB2312" w:hAnsi="仿宋_GB2312" w:cs="Calibri"/>
                <w:kern w:val="0"/>
                <w:szCs w:val="21"/>
              </w:rPr>
            </w:pPr>
          </w:p>
        </w:tc>
      </w:tr>
      <w:tr w14:paraId="1FF3A45B">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083B527F">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66D8926C">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D763398">
            <w:pPr>
              <w:widowControl/>
              <w:rPr>
                <w:rFonts w:hint="eastAsia" w:ascii="仿宋_GB2312" w:hAnsi="仿宋_GB2312" w:cs="Calibri"/>
                <w:kern w:val="0"/>
                <w:szCs w:val="21"/>
              </w:rPr>
            </w:pPr>
            <w:r>
              <w:rPr>
                <w:rFonts w:ascii="仿宋_GB2312" w:hAnsi="仿宋_GB2312" w:cs="Calibri"/>
                <w:kern w:val="0"/>
                <w:szCs w:val="21"/>
              </w:rPr>
              <w:t xml:space="preserve">128G固态硬盘（M.2/2280) </w:t>
            </w:r>
          </w:p>
        </w:tc>
        <w:tc>
          <w:tcPr>
            <w:tcW w:w="891" w:type="dxa"/>
            <w:tcBorders>
              <w:top w:val="single" w:color="000000" w:sz="4" w:space="0"/>
              <w:left w:val="nil"/>
              <w:bottom w:val="single" w:color="000000" w:sz="4" w:space="0"/>
              <w:right w:val="single" w:color="000000" w:sz="4" w:space="0"/>
            </w:tcBorders>
            <w:vAlign w:val="center"/>
          </w:tcPr>
          <w:p w14:paraId="5AA61972">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12B1257">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5C6B6AF8">
            <w:pPr>
              <w:widowControl/>
              <w:jc w:val="center"/>
              <w:rPr>
                <w:rFonts w:hint="eastAsia" w:ascii="仿宋_GB2312" w:hAnsi="仿宋_GB2312" w:cs="Calibri"/>
                <w:kern w:val="0"/>
                <w:szCs w:val="21"/>
              </w:rPr>
            </w:pPr>
          </w:p>
        </w:tc>
      </w:tr>
      <w:tr w14:paraId="689B29C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0F4FEFD">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1E7182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995C398">
            <w:pPr>
              <w:widowControl/>
              <w:rPr>
                <w:rFonts w:hint="eastAsia" w:ascii="仿宋_GB2312" w:hAnsi="仿宋_GB2312" w:cs="Calibri"/>
                <w:kern w:val="0"/>
                <w:szCs w:val="21"/>
              </w:rPr>
            </w:pPr>
            <w:r>
              <w:rPr>
                <w:rFonts w:ascii="仿宋_GB2312" w:hAnsi="仿宋_GB2312" w:cs="Calibri"/>
                <w:kern w:val="0"/>
                <w:szCs w:val="21"/>
              </w:rPr>
              <w:t xml:space="preserve">256G固态硬盘（M.2/2280) </w:t>
            </w:r>
          </w:p>
        </w:tc>
        <w:tc>
          <w:tcPr>
            <w:tcW w:w="891" w:type="dxa"/>
            <w:tcBorders>
              <w:top w:val="single" w:color="000000" w:sz="4" w:space="0"/>
              <w:left w:val="nil"/>
              <w:bottom w:val="single" w:color="000000" w:sz="4" w:space="0"/>
              <w:right w:val="single" w:color="000000" w:sz="4" w:space="0"/>
            </w:tcBorders>
            <w:vAlign w:val="center"/>
          </w:tcPr>
          <w:p w14:paraId="517D5FA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1CA9348">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63810B4B">
            <w:pPr>
              <w:widowControl/>
              <w:jc w:val="center"/>
              <w:rPr>
                <w:rFonts w:hint="eastAsia" w:ascii="仿宋_GB2312" w:hAnsi="仿宋_GB2312" w:cs="Calibri"/>
                <w:kern w:val="0"/>
                <w:szCs w:val="21"/>
              </w:rPr>
            </w:pPr>
          </w:p>
        </w:tc>
      </w:tr>
      <w:tr w14:paraId="78946DFC">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39F19A7">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9A7EB6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9FE3F5C">
            <w:pPr>
              <w:widowControl/>
              <w:rPr>
                <w:rFonts w:hint="eastAsia" w:ascii="仿宋_GB2312" w:hAnsi="仿宋_GB2312" w:cs="Calibri"/>
                <w:kern w:val="0"/>
                <w:szCs w:val="21"/>
              </w:rPr>
            </w:pPr>
            <w:r>
              <w:rPr>
                <w:rFonts w:ascii="仿宋_GB2312" w:hAnsi="仿宋_GB2312" w:cs="Calibri"/>
                <w:kern w:val="0"/>
                <w:szCs w:val="21"/>
              </w:rPr>
              <w:t>512G固态硬盘（M.2/2280)</w:t>
            </w:r>
          </w:p>
        </w:tc>
        <w:tc>
          <w:tcPr>
            <w:tcW w:w="891" w:type="dxa"/>
            <w:tcBorders>
              <w:top w:val="single" w:color="000000" w:sz="4" w:space="0"/>
              <w:left w:val="nil"/>
              <w:bottom w:val="single" w:color="000000" w:sz="4" w:space="0"/>
              <w:right w:val="single" w:color="000000" w:sz="4" w:space="0"/>
            </w:tcBorders>
            <w:vAlign w:val="center"/>
          </w:tcPr>
          <w:p w14:paraId="19D172B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32A4BC5">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58A97904">
            <w:pPr>
              <w:widowControl/>
              <w:jc w:val="center"/>
              <w:rPr>
                <w:rFonts w:hint="eastAsia" w:ascii="仿宋_GB2312" w:hAnsi="仿宋_GB2312" w:cs="Calibri"/>
                <w:kern w:val="0"/>
                <w:szCs w:val="21"/>
              </w:rPr>
            </w:pPr>
          </w:p>
        </w:tc>
      </w:tr>
      <w:tr w14:paraId="12E093E6">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14C4D16">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7363E9B">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70C6C4B">
            <w:pPr>
              <w:widowControl/>
              <w:rPr>
                <w:rFonts w:hint="eastAsia" w:ascii="仿宋_GB2312" w:hAnsi="仿宋_GB2312" w:cs="Calibri"/>
                <w:kern w:val="0"/>
                <w:szCs w:val="21"/>
              </w:rPr>
            </w:pPr>
            <w:r>
              <w:rPr>
                <w:rFonts w:ascii="仿宋_GB2312" w:hAnsi="仿宋_GB2312" w:cs="Calibri"/>
                <w:kern w:val="0"/>
                <w:szCs w:val="21"/>
              </w:rPr>
              <w:t>笔记本电池组件（按型号定价）</w:t>
            </w:r>
          </w:p>
        </w:tc>
        <w:tc>
          <w:tcPr>
            <w:tcW w:w="891" w:type="dxa"/>
            <w:tcBorders>
              <w:top w:val="single" w:color="000000" w:sz="4" w:space="0"/>
              <w:left w:val="nil"/>
              <w:bottom w:val="single" w:color="000000" w:sz="4" w:space="0"/>
              <w:right w:val="single" w:color="000000" w:sz="4" w:space="0"/>
            </w:tcBorders>
            <w:vAlign w:val="center"/>
          </w:tcPr>
          <w:p w14:paraId="52A344A0">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C8C7D9F">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4BC3241">
            <w:pPr>
              <w:widowControl/>
              <w:jc w:val="center"/>
              <w:rPr>
                <w:rFonts w:hint="eastAsia" w:ascii="仿宋_GB2312" w:hAnsi="仿宋_GB2312" w:cs="Calibri"/>
                <w:kern w:val="0"/>
                <w:szCs w:val="21"/>
              </w:rPr>
            </w:pPr>
          </w:p>
        </w:tc>
      </w:tr>
      <w:tr w14:paraId="4AD83DAD">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4C969F71">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496F976E">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9112795">
            <w:pPr>
              <w:widowControl/>
              <w:rPr>
                <w:rFonts w:hint="eastAsia" w:ascii="仿宋_GB2312" w:hAnsi="仿宋_GB2312" w:cs="Calibri"/>
                <w:kern w:val="0"/>
                <w:szCs w:val="21"/>
              </w:rPr>
            </w:pPr>
            <w:r>
              <w:rPr>
                <w:rFonts w:ascii="仿宋_GB2312" w:hAnsi="仿宋_GB2312" w:cs="Calibri"/>
                <w:kern w:val="0"/>
                <w:szCs w:val="21"/>
              </w:rPr>
              <w:t>笔记本键盘（按型号定价）</w:t>
            </w:r>
          </w:p>
        </w:tc>
        <w:tc>
          <w:tcPr>
            <w:tcW w:w="891" w:type="dxa"/>
            <w:tcBorders>
              <w:top w:val="single" w:color="000000" w:sz="4" w:space="0"/>
              <w:left w:val="nil"/>
              <w:bottom w:val="single" w:color="000000" w:sz="4" w:space="0"/>
              <w:right w:val="single" w:color="000000" w:sz="4" w:space="0"/>
            </w:tcBorders>
            <w:vAlign w:val="center"/>
          </w:tcPr>
          <w:p w14:paraId="02286A0E">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3795647">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40EFCEAB">
            <w:pPr>
              <w:widowControl/>
              <w:jc w:val="center"/>
              <w:rPr>
                <w:rFonts w:hint="eastAsia" w:ascii="仿宋_GB2312" w:hAnsi="仿宋_GB2312" w:cs="Calibri"/>
                <w:kern w:val="0"/>
                <w:szCs w:val="21"/>
              </w:rPr>
            </w:pPr>
          </w:p>
        </w:tc>
      </w:tr>
      <w:tr w14:paraId="1470951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4C30198">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82105B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5E489EF">
            <w:pPr>
              <w:widowControl/>
              <w:rPr>
                <w:rFonts w:hint="eastAsia" w:ascii="仿宋_GB2312" w:hAnsi="仿宋_GB2312" w:cs="Calibri"/>
                <w:kern w:val="0"/>
                <w:szCs w:val="21"/>
              </w:rPr>
            </w:pPr>
            <w:r>
              <w:rPr>
                <w:rFonts w:ascii="仿宋_GB2312" w:hAnsi="仿宋_GB2312" w:cs="Calibri"/>
                <w:kern w:val="0"/>
                <w:szCs w:val="21"/>
              </w:rPr>
              <w:t>笔记本液晶屏（按型号定价）</w:t>
            </w:r>
          </w:p>
        </w:tc>
        <w:tc>
          <w:tcPr>
            <w:tcW w:w="891" w:type="dxa"/>
            <w:tcBorders>
              <w:top w:val="single" w:color="000000" w:sz="4" w:space="0"/>
              <w:left w:val="nil"/>
              <w:bottom w:val="single" w:color="000000" w:sz="4" w:space="0"/>
              <w:right w:val="single" w:color="000000" w:sz="4" w:space="0"/>
            </w:tcBorders>
            <w:vAlign w:val="center"/>
          </w:tcPr>
          <w:p w14:paraId="7B8C4A7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012DE93">
            <w:pPr>
              <w:widowControl/>
              <w:jc w:val="center"/>
              <w:rPr>
                <w:rFonts w:hint="eastAsia" w:ascii="仿宋_GB2312" w:hAnsi="仿宋_GB2312" w:cs="Calibri"/>
                <w:kern w:val="0"/>
                <w:szCs w:val="21"/>
              </w:rPr>
            </w:pPr>
            <w:r>
              <w:rPr>
                <w:rFonts w:ascii="仿宋_GB2312" w:hAnsi="仿宋_GB2312" w:cs="Calibri"/>
                <w:kern w:val="0"/>
                <w:szCs w:val="21"/>
              </w:rPr>
              <w:t>块</w:t>
            </w:r>
          </w:p>
        </w:tc>
        <w:tc>
          <w:tcPr>
            <w:tcW w:w="1259" w:type="dxa"/>
            <w:tcBorders>
              <w:top w:val="single" w:color="000000" w:sz="4" w:space="0"/>
              <w:left w:val="nil"/>
              <w:bottom w:val="single" w:color="000000" w:sz="4" w:space="0"/>
              <w:right w:val="single" w:color="000000" w:sz="4" w:space="0"/>
            </w:tcBorders>
            <w:vAlign w:val="center"/>
          </w:tcPr>
          <w:p w14:paraId="7EF191BA">
            <w:pPr>
              <w:widowControl/>
              <w:jc w:val="center"/>
              <w:rPr>
                <w:rFonts w:hint="eastAsia" w:ascii="仿宋_GB2312" w:hAnsi="仿宋_GB2312" w:cs="Calibri"/>
                <w:kern w:val="0"/>
                <w:szCs w:val="21"/>
              </w:rPr>
            </w:pPr>
          </w:p>
        </w:tc>
      </w:tr>
      <w:tr w14:paraId="5D924E6C">
        <w:tblPrEx>
          <w:tblCellMar>
            <w:top w:w="0" w:type="dxa"/>
            <w:left w:w="108" w:type="dxa"/>
            <w:bottom w:w="0" w:type="dxa"/>
            <w:right w:w="108" w:type="dxa"/>
          </w:tblCellMar>
        </w:tblPrEx>
        <w:trPr>
          <w:trHeight w:val="819"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E146B66">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068EBF1">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43045C1">
            <w:pPr>
              <w:widowControl/>
              <w:rPr>
                <w:rFonts w:hint="eastAsia" w:ascii="仿宋_GB2312" w:hAnsi="仿宋_GB2312" w:cs="Calibri"/>
                <w:kern w:val="0"/>
                <w:szCs w:val="21"/>
              </w:rPr>
            </w:pPr>
            <w:r>
              <w:rPr>
                <w:rFonts w:ascii="仿宋_GB2312" w:hAnsi="仿宋_GB2312" w:cs="Calibri"/>
                <w:kern w:val="0"/>
                <w:szCs w:val="21"/>
              </w:rPr>
              <w:t>笔记本主板（按型号定价）</w:t>
            </w:r>
          </w:p>
        </w:tc>
        <w:tc>
          <w:tcPr>
            <w:tcW w:w="891" w:type="dxa"/>
            <w:tcBorders>
              <w:top w:val="single" w:color="000000" w:sz="4" w:space="0"/>
              <w:left w:val="nil"/>
              <w:bottom w:val="single" w:color="000000" w:sz="4" w:space="0"/>
              <w:right w:val="single" w:color="000000" w:sz="4" w:space="0"/>
            </w:tcBorders>
            <w:vAlign w:val="center"/>
          </w:tcPr>
          <w:p w14:paraId="0AF0E8B7">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71C61A9">
            <w:pPr>
              <w:widowControl/>
              <w:jc w:val="center"/>
              <w:rPr>
                <w:rFonts w:hint="eastAsia" w:ascii="仿宋_GB2312" w:hAnsi="仿宋_GB2312" w:cs="Calibri"/>
                <w:kern w:val="0"/>
                <w:szCs w:val="21"/>
              </w:rPr>
            </w:pPr>
            <w:r>
              <w:rPr>
                <w:rFonts w:ascii="仿宋_GB2312" w:hAnsi="仿宋_GB2312" w:cs="Calibri"/>
                <w:kern w:val="0"/>
                <w:szCs w:val="21"/>
              </w:rPr>
              <w:t>项</w:t>
            </w:r>
          </w:p>
        </w:tc>
        <w:tc>
          <w:tcPr>
            <w:tcW w:w="1259" w:type="dxa"/>
            <w:tcBorders>
              <w:top w:val="single" w:color="000000" w:sz="4" w:space="0"/>
              <w:left w:val="nil"/>
              <w:bottom w:val="single" w:color="000000" w:sz="4" w:space="0"/>
              <w:right w:val="single" w:color="000000" w:sz="4" w:space="0"/>
            </w:tcBorders>
            <w:vAlign w:val="center"/>
          </w:tcPr>
          <w:p w14:paraId="76DB7E89">
            <w:pPr>
              <w:widowControl/>
              <w:jc w:val="center"/>
              <w:rPr>
                <w:rFonts w:hint="eastAsia" w:ascii="仿宋_GB2312" w:hAnsi="仿宋_GB2312" w:cs="Calibri"/>
                <w:kern w:val="0"/>
                <w:szCs w:val="21"/>
              </w:rPr>
            </w:pPr>
          </w:p>
        </w:tc>
      </w:tr>
      <w:tr w14:paraId="4B3F87B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0D75A6D">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70B4F59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93E9492">
            <w:pPr>
              <w:widowControl/>
              <w:rPr>
                <w:rFonts w:hint="eastAsia" w:ascii="仿宋_GB2312" w:hAnsi="仿宋_GB2312" w:cs="Calibri"/>
                <w:kern w:val="0"/>
                <w:szCs w:val="21"/>
              </w:rPr>
            </w:pPr>
            <w:r>
              <w:rPr>
                <w:rFonts w:ascii="仿宋_GB2312" w:hAnsi="仿宋_GB2312" w:cs="Calibri"/>
                <w:kern w:val="0"/>
                <w:szCs w:val="21"/>
              </w:rPr>
              <w:t>笔记本主板芯片维修（按型号定价）</w:t>
            </w:r>
          </w:p>
        </w:tc>
        <w:tc>
          <w:tcPr>
            <w:tcW w:w="891" w:type="dxa"/>
            <w:tcBorders>
              <w:top w:val="single" w:color="000000" w:sz="4" w:space="0"/>
              <w:left w:val="nil"/>
              <w:bottom w:val="single" w:color="000000" w:sz="4" w:space="0"/>
              <w:right w:val="single" w:color="000000" w:sz="4" w:space="0"/>
            </w:tcBorders>
            <w:vAlign w:val="center"/>
          </w:tcPr>
          <w:p w14:paraId="20D6827A">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0584933">
            <w:pPr>
              <w:widowControl/>
              <w:jc w:val="center"/>
              <w:rPr>
                <w:rFonts w:hint="eastAsia" w:ascii="仿宋_GB2312" w:hAnsi="仿宋_GB2312" w:cs="Calibri"/>
                <w:kern w:val="0"/>
                <w:szCs w:val="21"/>
              </w:rPr>
            </w:pPr>
            <w:r>
              <w:rPr>
                <w:rFonts w:ascii="仿宋_GB2312" w:hAnsi="仿宋_GB2312" w:cs="Calibri"/>
                <w:kern w:val="0"/>
                <w:szCs w:val="21"/>
              </w:rPr>
              <w:t>项</w:t>
            </w:r>
          </w:p>
        </w:tc>
        <w:tc>
          <w:tcPr>
            <w:tcW w:w="1259" w:type="dxa"/>
            <w:tcBorders>
              <w:top w:val="single" w:color="000000" w:sz="4" w:space="0"/>
              <w:left w:val="nil"/>
              <w:bottom w:val="single" w:color="000000" w:sz="4" w:space="0"/>
              <w:right w:val="single" w:color="000000" w:sz="4" w:space="0"/>
            </w:tcBorders>
            <w:vAlign w:val="center"/>
          </w:tcPr>
          <w:p w14:paraId="35FD2349">
            <w:pPr>
              <w:widowControl/>
              <w:jc w:val="center"/>
              <w:rPr>
                <w:rFonts w:hint="eastAsia" w:ascii="仿宋_GB2312" w:hAnsi="仿宋_GB2312" w:cs="Calibri"/>
                <w:kern w:val="0"/>
                <w:szCs w:val="21"/>
              </w:rPr>
            </w:pPr>
          </w:p>
        </w:tc>
      </w:tr>
      <w:tr w14:paraId="20798796">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5F46CD19">
            <w:pPr>
              <w:widowControl/>
              <w:jc w:val="center"/>
              <w:rPr>
                <w:rFonts w:hint="eastAsia" w:ascii="仿宋_GB2312" w:hAnsi="仿宋_GB2312" w:cs="Calibri"/>
                <w:kern w:val="0"/>
                <w:szCs w:val="21"/>
              </w:rPr>
            </w:pPr>
            <w:r>
              <w:rPr>
                <w:rFonts w:ascii="仿宋_GB2312" w:hAnsi="仿宋_GB2312" w:cs="Calibri"/>
                <w:kern w:val="0"/>
                <w:szCs w:val="21"/>
              </w:rPr>
              <w:t>4</w:t>
            </w:r>
          </w:p>
        </w:tc>
        <w:tc>
          <w:tcPr>
            <w:tcW w:w="1512" w:type="dxa"/>
            <w:vMerge w:val="restart"/>
            <w:tcBorders>
              <w:top w:val="nil"/>
              <w:left w:val="nil"/>
              <w:bottom w:val="single" w:color="000000" w:sz="4" w:space="0"/>
              <w:right w:val="single" w:color="000000" w:sz="4" w:space="0"/>
            </w:tcBorders>
            <w:vAlign w:val="center"/>
          </w:tcPr>
          <w:p w14:paraId="3A3732D1">
            <w:pPr>
              <w:widowControl/>
              <w:rPr>
                <w:rFonts w:hint="eastAsia" w:ascii="仿宋_GB2312" w:hAnsi="仿宋_GB2312" w:cs="Calibri"/>
                <w:kern w:val="0"/>
                <w:szCs w:val="21"/>
              </w:rPr>
            </w:pPr>
          </w:p>
          <w:p w14:paraId="72A543A1">
            <w:pPr>
              <w:widowControl/>
              <w:jc w:val="center"/>
              <w:rPr>
                <w:rFonts w:hint="eastAsia" w:ascii="仿宋_GB2312" w:hAnsi="仿宋_GB2312" w:cs="Calibri"/>
                <w:kern w:val="0"/>
                <w:szCs w:val="21"/>
              </w:rPr>
            </w:pPr>
          </w:p>
          <w:p w14:paraId="4920712C">
            <w:pPr>
              <w:widowControl/>
              <w:jc w:val="center"/>
              <w:rPr>
                <w:rFonts w:hint="eastAsia" w:ascii="仿宋_GB2312" w:hAnsi="仿宋_GB2312" w:cs="Calibri"/>
                <w:kern w:val="0"/>
                <w:szCs w:val="21"/>
              </w:rPr>
            </w:pPr>
            <w:r>
              <w:rPr>
                <w:rFonts w:ascii="仿宋_GB2312" w:hAnsi="仿宋_GB2312" w:cs="Calibri"/>
                <w:kern w:val="0"/>
                <w:szCs w:val="21"/>
              </w:rPr>
              <w:t>彩色/黑色</w:t>
            </w:r>
          </w:p>
          <w:p w14:paraId="7CA27E38">
            <w:pPr>
              <w:widowControl/>
              <w:jc w:val="center"/>
              <w:rPr>
                <w:rFonts w:hint="eastAsia" w:ascii="仿宋_GB2312" w:hAnsi="仿宋_GB2312" w:cs="Calibri"/>
                <w:kern w:val="0"/>
                <w:szCs w:val="21"/>
              </w:rPr>
            </w:pPr>
            <w:r>
              <w:rPr>
                <w:rFonts w:ascii="仿宋_GB2312" w:hAnsi="仿宋_GB2312" w:cs="Calibri"/>
                <w:kern w:val="0"/>
                <w:szCs w:val="21"/>
              </w:rPr>
              <w:t>激光打印机</w:t>
            </w:r>
          </w:p>
        </w:tc>
        <w:tc>
          <w:tcPr>
            <w:tcW w:w="3273" w:type="dxa"/>
            <w:tcBorders>
              <w:top w:val="single" w:color="000000" w:sz="4" w:space="0"/>
              <w:left w:val="nil"/>
              <w:bottom w:val="single" w:color="000000" w:sz="4" w:space="0"/>
              <w:right w:val="single" w:color="000000" w:sz="4" w:space="0"/>
            </w:tcBorders>
            <w:vAlign w:val="center"/>
          </w:tcPr>
          <w:p w14:paraId="00D1375D">
            <w:pPr>
              <w:widowControl/>
              <w:rPr>
                <w:rFonts w:hint="eastAsia" w:ascii="仿宋_GB2312" w:hAnsi="仿宋_GB2312" w:cs="Calibri"/>
                <w:kern w:val="0"/>
                <w:szCs w:val="21"/>
              </w:rPr>
            </w:pPr>
            <w:r>
              <w:rPr>
                <w:rFonts w:ascii="仿宋_GB2312" w:hAnsi="仿宋_GB2312" w:cs="Calibri"/>
                <w:kern w:val="0"/>
                <w:szCs w:val="21"/>
              </w:rPr>
              <w:t>定影组件（维修）</w:t>
            </w:r>
          </w:p>
        </w:tc>
        <w:tc>
          <w:tcPr>
            <w:tcW w:w="891" w:type="dxa"/>
            <w:vMerge w:val="restart"/>
            <w:tcBorders>
              <w:top w:val="nil"/>
              <w:left w:val="nil"/>
              <w:bottom w:val="single" w:color="000000" w:sz="4" w:space="0"/>
              <w:right w:val="single" w:color="000000" w:sz="4" w:space="0"/>
            </w:tcBorders>
            <w:vAlign w:val="center"/>
          </w:tcPr>
          <w:p w14:paraId="75459890">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09FACBD8">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56AE253">
            <w:pPr>
              <w:widowControl/>
              <w:jc w:val="center"/>
              <w:rPr>
                <w:rFonts w:hint="eastAsia" w:ascii="仿宋_GB2312" w:hAnsi="仿宋_GB2312" w:cs="Calibri"/>
                <w:kern w:val="0"/>
                <w:szCs w:val="21"/>
              </w:rPr>
            </w:pPr>
          </w:p>
        </w:tc>
      </w:tr>
      <w:tr w14:paraId="7041CCC3">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1533BAA">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124CF1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C2A43CF">
            <w:pPr>
              <w:widowControl/>
              <w:rPr>
                <w:rFonts w:hint="eastAsia" w:ascii="仿宋_GB2312" w:hAnsi="仿宋_GB2312" w:cs="Calibri"/>
                <w:kern w:val="0"/>
                <w:szCs w:val="21"/>
              </w:rPr>
            </w:pPr>
            <w:r>
              <w:rPr>
                <w:rFonts w:ascii="仿宋_GB2312" w:hAnsi="仿宋_GB2312" w:cs="Calibri"/>
                <w:kern w:val="0"/>
                <w:szCs w:val="21"/>
              </w:rPr>
              <w:t>定影组件（更换）</w:t>
            </w:r>
          </w:p>
        </w:tc>
        <w:tc>
          <w:tcPr>
            <w:tcW w:w="891" w:type="dxa"/>
            <w:vMerge w:val="continue"/>
            <w:tcBorders>
              <w:top w:val="nil"/>
              <w:left w:val="nil"/>
              <w:bottom w:val="single" w:color="000000" w:sz="4" w:space="0"/>
              <w:right w:val="single" w:color="000000" w:sz="4" w:space="0"/>
            </w:tcBorders>
            <w:vAlign w:val="center"/>
          </w:tcPr>
          <w:p w14:paraId="1C781F7D">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475CB63B">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4AC7DBA3">
            <w:pPr>
              <w:widowControl/>
              <w:jc w:val="center"/>
              <w:rPr>
                <w:rFonts w:hint="eastAsia" w:ascii="仿宋_GB2312" w:hAnsi="仿宋_GB2312" w:cs="Calibri"/>
                <w:kern w:val="0"/>
                <w:szCs w:val="21"/>
              </w:rPr>
            </w:pPr>
          </w:p>
        </w:tc>
      </w:tr>
      <w:tr w14:paraId="48E052CC">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75938CC">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4E4A99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34A4078">
            <w:pPr>
              <w:widowControl/>
              <w:rPr>
                <w:rFonts w:hint="eastAsia" w:ascii="仿宋_GB2312" w:hAnsi="仿宋_GB2312" w:cs="Calibri"/>
                <w:kern w:val="0"/>
                <w:szCs w:val="21"/>
              </w:rPr>
            </w:pPr>
            <w:r>
              <w:rPr>
                <w:rFonts w:ascii="仿宋_GB2312" w:hAnsi="仿宋_GB2312" w:cs="Calibri"/>
                <w:kern w:val="0"/>
                <w:szCs w:val="21"/>
              </w:rPr>
              <w:t>进纸器（维修）</w:t>
            </w:r>
          </w:p>
        </w:tc>
        <w:tc>
          <w:tcPr>
            <w:tcW w:w="891" w:type="dxa"/>
            <w:vMerge w:val="restart"/>
            <w:tcBorders>
              <w:top w:val="nil"/>
              <w:left w:val="nil"/>
              <w:bottom w:val="single" w:color="000000" w:sz="4" w:space="0"/>
              <w:right w:val="single" w:color="000000" w:sz="4" w:space="0"/>
            </w:tcBorders>
            <w:vAlign w:val="center"/>
          </w:tcPr>
          <w:p w14:paraId="02983428">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2415A00D">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CA9CB12">
            <w:pPr>
              <w:widowControl/>
              <w:jc w:val="center"/>
              <w:rPr>
                <w:rFonts w:hint="eastAsia" w:ascii="仿宋_GB2312" w:hAnsi="仿宋_GB2312" w:cs="Calibri"/>
                <w:kern w:val="0"/>
                <w:szCs w:val="21"/>
              </w:rPr>
            </w:pPr>
          </w:p>
        </w:tc>
      </w:tr>
      <w:tr w14:paraId="459EFB56">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0D52D41">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6D360BF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D755459">
            <w:pPr>
              <w:widowControl/>
              <w:rPr>
                <w:rFonts w:hint="eastAsia" w:ascii="仿宋_GB2312" w:hAnsi="仿宋_GB2312" w:cs="Calibri"/>
                <w:kern w:val="0"/>
                <w:szCs w:val="21"/>
              </w:rPr>
            </w:pPr>
            <w:r>
              <w:rPr>
                <w:rFonts w:ascii="仿宋_GB2312" w:hAnsi="仿宋_GB2312" w:cs="Calibri"/>
                <w:kern w:val="0"/>
                <w:szCs w:val="21"/>
              </w:rPr>
              <w:t>进纸器（更换）</w:t>
            </w:r>
          </w:p>
        </w:tc>
        <w:tc>
          <w:tcPr>
            <w:tcW w:w="891" w:type="dxa"/>
            <w:vMerge w:val="continue"/>
            <w:tcBorders>
              <w:top w:val="nil"/>
              <w:left w:val="nil"/>
              <w:bottom w:val="single" w:color="000000" w:sz="4" w:space="0"/>
              <w:right w:val="single" w:color="000000" w:sz="4" w:space="0"/>
            </w:tcBorders>
            <w:vAlign w:val="center"/>
          </w:tcPr>
          <w:p w14:paraId="2931C9E7">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761B6826">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147773B7">
            <w:pPr>
              <w:widowControl/>
              <w:jc w:val="center"/>
              <w:rPr>
                <w:rFonts w:hint="eastAsia" w:ascii="仿宋_GB2312" w:hAnsi="仿宋_GB2312" w:cs="Calibri"/>
                <w:kern w:val="0"/>
                <w:szCs w:val="21"/>
              </w:rPr>
            </w:pPr>
          </w:p>
        </w:tc>
      </w:tr>
      <w:tr w14:paraId="18074CF6">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F1CF37F">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4B64680">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FBB5D9D">
            <w:pPr>
              <w:widowControl/>
              <w:rPr>
                <w:rFonts w:hint="eastAsia" w:ascii="仿宋_GB2312" w:hAnsi="仿宋_GB2312" w:cs="Calibri"/>
                <w:kern w:val="0"/>
                <w:szCs w:val="21"/>
              </w:rPr>
            </w:pPr>
            <w:r>
              <w:rPr>
                <w:rFonts w:ascii="仿宋_GB2312" w:hAnsi="仿宋_GB2312" w:cs="Calibri"/>
                <w:kern w:val="0"/>
                <w:szCs w:val="21"/>
              </w:rPr>
              <w:t>搓纸轮（维修）</w:t>
            </w:r>
          </w:p>
        </w:tc>
        <w:tc>
          <w:tcPr>
            <w:tcW w:w="891" w:type="dxa"/>
            <w:vMerge w:val="restart"/>
            <w:tcBorders>
              <w:top w:val="nil"/>
              <w:left w:val="nil"/>
              <w:bottom w:val="single" w:color="000000" w:sz="4" w:space="0"/>
              <w:right w:val="single" w:color="000000" w:sz="4" w:space="0"/>
            </w:tcBorders>
            <w:vAlign w:val="center"/>
          </w:tcPr>
          <w:p w14:paraId="420323F4">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0D873244">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6A02064">
            <w:pPr>
              <w:widowControl/>
              <w:jc w:val="center"/>
              <w:rPr>
                <w:rFonts w:hint="eastAsia" w:ascii="仿宋_GB2312" w:hAnsi="仿宋_GB2312" w:cs="Calibri"/>
                <w:kern w:val="0"/>
                <w:szCs w:val="21"/>
              </w:rPr>
            </w:pPr>
          </w:p>
        </w:tc>
      </w:tr>
      <w:tr w14:paraId="38044B61">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B20286B">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4BBB93C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620D2FE">
            <w:pPr>
              <w:widowControl/>
              <w:rPr>
                <w:rFonts w:hint="eastAsia" w:ascii="仿宋_GB2312" w:hAnsi="仿宋_GB2312" w:cs="Calibri"/>
                <w:kern w:val="0"/>
                <w:szCs w:val="21"/>
              </w:rPr>
            </w:pPr>
            <w:r>
              <w:rPr>
                <w:rFonts w:ascii="仿宋_GB2312" w:hAnsi="仿宋_GB2312" w:cs="Calibri"/>
                <w:kern w:val="0"/>
                <w:szCs w:val="21"/>
              </w:rPr>
              <w:t>搓纸轮（更换）</w:t>
            </w:r>
          </w:p>
        </w:tc>
        <w:tc>
          <w:tcPr>
            <w:tcW w:w="891" w:type="dxa"/>
            <w:vMerge w:val="continue"/>
            <w:tcBorders>
              <w:top w:val="nil"/>
              <w:left w:val="nil"/>
              <w:bottom w:val="single" w:color="000000" w:sz="4" w:space="0"/>
              <w:right w:val="single" w:color="000000" w:sz="4" w:space="0"/>
            </w:tcBorders>
            <w:vAlign w:val="center"/>
          </w:tcPr>
          <w:p w14:paraId="644B3FB9">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35D89A50">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51A4BD70">
            <w:pPr>
              <w:widowControl/>
              <w:jc w:val="center"/>
              <w:rPr>
                <w:rFonts w:hint="eastAsia" w:ascii="仿宋_GB2312" w:hAnsi="仿宋_GB2312" w:cs="Calibri"/>
                <w:kern w:val="0"/>
                <w:szCs w:val="21"/>
              </w:rPr>
            </w:pPr>
          </w:p>
        </w:tc>
      </w:tr>
      <w:tr w14:paraId="11F9AEB6">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17CC8BFA">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D22B11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6F08CD5">
            <w:pPr>
              <w:widowControl/>
              <w:rPr>
                <w:rFonts w:hint="eastAsia" w:ascii="仿宋_GB2312" w:hAnsi="仿宋_GB2312" w:cs="Calibri"/>
                <w:kern w:val="0"/>
                <w:szCs w:val="21"/>
              </w:rPr>
            </w:pPr>
            <w:r>
              <w:rPr>
                <w:rFonts w:ascii="仿宋_GB2312" w:hAnsi="仿宋_GB2312" w:cs="Calibri"/>
                <w:kern w:val="0"/>
                <w:szCs w:val="21"/>
              </w:rPr>
              <w:t>硒鼓转动组件（维修）</w:t>
            </w:r>
          </w:p>
        </w:tc>
        <w:tc>
          <w:tcPr>
            <w:tcW w:w="891" w:type="dxa"/>
            <w:vMerge w:val="restart"/>
            <w:tcBorders>
              <w:top w:val="nil"/>
              <w:left w:val="nil"/>
              <w:bottom w:val="single" w:color="000000" w:sz="4" w:space="0"/>
              <w:right w:val="single" w:color="000000" w:sz="4" w:space="0"/>
            </w:tcBorders>
            <w:vAlign w:val="center"/>
          </w:tcPr>
          <w:p w14:paraId="65579A2C">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6CC27F2B">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C95981E">
            <w:pPr>
              <w:widowControl/>
              <w:jc w:val="center"/>
              <w:rPr>
                <w:rFonts w:hint="eastAsia" w:ascii="仿宋_GB2312" w:hAnsi="仿宋_GB2312" w:cs="Calibri"/>
                <w:kern w:val="0"/>
                <w:szCs w:val="21"/>
              </w:rPr>
            </w:pPr>
          </w:p>
        </w:tc>
      </w:tr>
      <w:tr w14:paraId="3E26514E">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2B040AD">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EAE0E68">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66B7249">
            <w:pPr>
              <w:widowControl/>
              <w:rPr>
                <w:rFonts w:hint="eastAsia" w:ascii="仿宋_GB2312" w:hAnsi="仿宋_GB2312" w:cs="Calibri"/>
                <w:kern w:val="0"/>
                <w:szCs w:val="21"/>
              </w:rPr>
            </w:pPr>
            <w:r>
              <w:rPr>
                <w:rFonts w:ascii="仿宋_GB2312" w:hAnsi="仿宋_GB2312" w:cs="Calibri"/>
                <w:kern w:val="0"/>
                <w:szCs w:val="21"/>
              </w:rPr>
              <w:t>硒鼓转动组件（更换）</w:t>
            </w:r>
          </w:p>
        </w:tc>
        <w:tc>
          <w:tcPr>
            <w:tcW w:w="891" w:type="dxa"/>
            <w:vMerge w:val="continue"/>
            <w:tcBorders>
              <w:top w:val="nil"/>
              <w:left w:val="nil"/>
              <w:bottom w:val="single" w:color="000000" w:sz="4" w:space="0"/>
              <w:right w:val="single" w:color="000000" w:sz="4" w:space="0"/>
            </w:tcBorders>
            <w:vAlign w:val="center"/>
          </w:tcPr>
          <w:p w14:paraId="430C57CD">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4B9121EC">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19CF3B65">
            <w:pPr>
              <w:widowControl/>
              <w:jc w:val="center"/>
              <w:rPr>
                <w:rFonts w:hint="eastAsia" w:ascii="仿宋_GB2312" w:hAnsi="仿宋_GB2312" w:cs="Calibri"/>
                <w:kern w:val="0"/>
                <w:szCs w:val="21"/>
              </w:rPr>
            </w:pPr>
          </w:p>
        </w:tc>
      </w:tr>
      <w:tr w14:paraId="3AD78C7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F09FF57">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D959CE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FB1EE4B">
            <w:pPr>
              <w:widowControl/>
              <w:rPr>
                <w:rFonts w:hint="eastAsia" w:ascii="仿宋_GB2312" w:hAnsi="仿宋_GB2312" w:cs="Calibri"/>
                <w:kern w:val="0"/>
                <w:szCs w:val="21"/>
              </w:rPr>
            </w:pPr>
            <w:r>
              <w:rPr>
                <w:rFonts w:ascii="仿宋_GB2312" w:hAnsi="仿宋_GB2312" w:cs="Calibri"/>
                <w:kern w:val="0"/>
                <w:szCs w:val="21"/>
              </w:rPr>
              <w:t>打印机主机板（维修）</w:t>
            </w:r>
          </w:p>
        </w:tc>
        <w:tc>
          <w:tcPr>
            <w:tcW w:w="891" w:type="dxa"/>
            <w:vMerge w:val="restart"/>
            <w:tcBorders>
              <w:top w:val="nil"/>
              <w:left w:val="nil"/>
              <w:bottom w:val="single" w:color="000000" w:sz="4" w:space="0"/>
              <w:right w:val="single" w:color="000000" w:sz="4" w:space="0"/>
            </w:tcBorders>
            <w:vAlign w:val="center"/>
          </w:tcPr>
          <w:p w14:paraId="380F5D9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4085E8A8">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C3B5277">
            <w:pPr>
              <w:widowControl/>
              <w:jc w:val="center"/>
              <w:rPr>
                <w:rFonts w:hint="eastAsia" w:ascii="仿宋_GB2312" w:hAnsi="仿宋_GB2312" w:cs="Calibri"/>
                <w:kern w:val="0"/>
                <w:szCs w:val="21"/>
              </w:rPr>
            </w:pPr>
          </w:p>
        </w:tc>
      </w:tr>
      <w:tr w14:paraId="0B43ABE3">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A34F7DD">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D15C76E">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790A167">
            <w:pPr>
              <w:widowControl/>
              <w:rPr>
                <w:rFonts w:hint="eastAsia" w:ascii="仿宋_GB2312" w:hAnsi="仿宋_GB2312" w:cs="Calibri"/>
                <w:kern w:val="0"/>
                <w:szCs w:val="21"/>
              </w:rPr>
            </w:pPr>
            <w:r>
              <w:rPr>
                <w:rFonts w:ascii="仿宋_GB2312" w:hAnsi="仿宋_GB2312" w:cs="Calibri"/>
                <w:kern w:val="0"/>
                <w:szCs w:val="21"/>
              </w:rPr>
              <w:t>打印机主机板（更换）</w:t>
            </w:r>
          </w:p>
        </w:tc>
        <w:tc>
          <w:tcPr>
            <w:tcW w:w="891" w:type="dxa"/>
            <w:vMerge w:val="continue"/>
            <w:tcBorders>
              <w:top w:val="nil"/>
              <w:left w:val="nil"/>
              <w:bottom w:val="single" w:color="000000" w:sz="4" w:space="0"/>
              <w:right w:val="single" w:color="000000" w:sz="4" w:space="0"/>
            </w:tcBorders>
            <w:vAlign w:val="center"/>
          </w:tcPr>
          <w:p w14:paraId="728CA91B">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194075F5">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58FA094D">
            <w:pPr>
              <w:widowControl/>
              <w:jc w:val="center"/>
              <w:rPr>
                <w:rFonts w:hint="eastAsia" w:ascii="仿宋_GB2312" w:hAnsi="仿宋_GB2312" w:cs="Calibri"/>
                <w:kern w:val="0"/>
                <w:szCs w:val="21"/>
              </w:rPr>
            </w:pPr>
          </w:p>
        </w:tc>
      </w:tr>
      <w:tr w14:paraId="6517E850">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E25DFEF">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4E0C9DB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50ADFFA">
            <w:pPr>
              <w:widowControl/>
              <w:rPr>
                <w:rFonts w:hint="eastAsia" w:ascii="仿宋_GB2312" w:hAnsi="仿宋_GB2312" w:cs="Calibri"/>
                <w:kern w:val="0"/>
                <w:szCs w:val="21"/>
              </w:rPr>
            </w:pPr>
            <w:r>
              <w:rPr>
                <w:rFonts w:ascii="仿宋_GB2312" w:hAnsi="仿宋_GB2312" w:cs="Calibri"/>
                <w:kern w:val="0"/>
                <w:szCs w:val="21"/>
              </w:rPr>
              <w:t>打印机电源组件（维修）</w:t>
            </w:r>
          </w:p>
        </w:tc>
        <w:tc>
          <w:tcPr>
            <w:tcW w:w="891" w:type="dxa"/>
            <w:vMerge w:val="restart"/>
            <w:tcBorders>
              <w:top w:val="nil"/>
              <w:left w:val="nil"/>
              <w:bottom w:val="single" w:color="000000" w:sz="4" w:space="0"/>
              <w:right w:val="single" w:color="000000" w:sz="4" w:space="0"/>
            </w:tcBorders>
            <w:vAlign w:val="center"/>
          </w:tcPr>
          <w:p w14:paraId="1D3F4EA4">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20B8B4BC">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8FA4AE3">
            <w:pPr>
              <w:widowControl/>
              <w:jc w:val="center"/>
              <w:rPr>
                <w:rFonts w:hint="eastAsia" w:ascii="仿宋_GB2312" w:hAnsi="仿宋_GB2312" w:cs="Calibri"/>
                <w:kern w:val="0"/>
                <w:szCs w:val="21"/>
              </w:rPr>
            </w:pPr>
          </w:p>
        </w:tc>
      </w:tr>
      <w:tr w14:paraId="30EDBAD1">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1383CF2">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458701BB">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75A3966">
            <w:pPr>
              <w:widowControl/>
              <w:rPr>
                <w:rFonts w:hint="eastAsia" w:ascii="仿宋_GB2312" w:hAnsi="仿宋_GB2312" w:cs="Calibri"/>
                <w:kern w:val="0"/>
                <w:szCs w:val="21"/>
              </w:rPr>
            </w:pPr>
            <w:r>
              <w:rPr>
                <w:rFonts w:ascii="仿宋_GB2312" w:hAnsi="仿宋_GB2312" w:cs="Calibri"/>
                <w:kern w:val="0"/>
                <w:szCs w:val="21"/>
              </w:rPr>
              <w:t>打印机电源组件（更换）</w:t>
            </w:r>
          </w:p>
        </w:tc>
        <w:tc>
          <w:tcPr>
            <w:tcW w:w="891" w:type="dxa"/>
            <w:vMerge w:val="continue"/>
            <w:tcBorders>
              <w:top w:val="nil"/>
              <w:left w:val="nil"/>
              <w:bottom w:val="single" w:color="000000" w:sz="4" w:space="0"/>
              <w:right w:val="single" w:color="000000" w:sz="4" w:space="0"/>
            </w:tcBorders>
            <w:vAlign w:val="center"/>
          </w:tcPr>
          <w:p w14:paraId="0B58EF6D">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6DE5D541">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25330258">
            <w:pPr>
              <w:widowControl/>
              <w:jc w:val="center"/>
              <w:rPr>
                <w:rFonts w:hint="eastAsia" w:ascii="仿宋_GB2312" w:hAnsi="仿宋_GB2312" w:cs="Calibri"/>
                <w:kern w:val="0"/>
                <w:szCs w:val="21"/>
              </w:rPr>
            </w:pPr>
          </w:p>
        </w:tc>
      </w:tr>
      <w:tr w14:paraId="0937B9BE">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2B24BD64">
            <w:pPr>
              <w:widowControl/>
              <w:jc w:val="center"/>
              <w:rPr>
                <w:rFonts w:hint="eastAsia" w:ascii="仿宋_GB2312" w:hAnsi="仿宋_GB2312" w:cs="Calibri"/>
                <w:kern w:val="0"/>
                <w:szCs w:val="21"/>
              </w:rPr>
            </w:pPr>
            <w:r>
              <w:rPr>
                <w:rFonts w:ascii="仿宋_GB2312" w:hAnsi="仿宋_GB2312" w:cs="Calibri"/>
                <w:kern w:val="0"/>
                <w:szCs w:val="21"/>
              </w:rPr>
              <w:t>5</w:t>
            </w:r>
          </w:p>
        </w:tc>
        <w:tc>
          <w:tcPr>
            <w:tcW w:w="1512" w:type="dxa"/>
            <w:vMerge w:val="restart"/>
            <w:tcBorders>
              <w:top w:val="nil"/>
              <w:left w:val="nil"/>
              <w:bottom w:val="single" w:color="000000" w:sz="4" w:space="0"/>
              <w:right w:val="single" w:color="000000" w:sz="4" w:space="0"/>
            </w:tcBorders>
            <w:vAlign w:val="center"/>
          </w:tcPr>
          <w:p w14:paraId="3B827A86">
            <w:pPr>
              <w:widowControl/>
              <w:jc w:val="center"/>
              <w:rPr>
                <w:rFonts w:hint="eastAsia" w:ascii="仿宋_GB2312" w:hAnsi="仿宋_GB2312" w:cs="Calibri"/>
                <w:kern w:val="0"/>
                <w:szCs w:val="21"/>
              </w:rPr>
            </w:pPr>
            <w:r>
              <w:rPr>
                <w:rFonts w:ascii="仿宋_GB2312" w:hAnsi="仿宋_GB2312" w:cs="Calibri"/>
                <w:kern w:val="0"/>
                <w:szCs w:val="21"/>
              </w:rPr>
              <w:t>激光打印一体机</w:t>
            </w:r>
          </w:p>
          <w:p w14:paraId="17A32E50">
            <w:pPr>
              <w:widowControl/>
              <w:jc w:val="center"/>
              <w:rPr>
                <w:rFonts w:hint="eastAsia" w:ascii="仿宋_GB2312" w:hAnsi="仿宋_GB2312" w:cs="Calibri"/>
                <w:kern w:val="0"/>
                <w:szCs w:val="21"/>
              </w:rPr>
            </w:pPr>
            <w:r>
              <w:rPr>
                <w:rFonts w:ascii="仿宋_GB2312" w:hAnsi="仿宋_GB2312" w:cs="Calibri"/>
                <w:kern w:val="0"/>
                <w:szCs w:val="21"/>
              </w:rPr>
              <w:t>（四合一）</w:t>
            </w:r>
          </w:p>
        </w:tc>
        <w:tc>
          <w:tcPr>
            <w:tcW w:w="3273" w:type="dxa"/>
            <w:tcBorders>
              <w:top w:val="single" w:color="000000" w:sz="4" w:space="0"/>
              <w:left w:val="nil"/>
              <w:bottom w:val="single" w:color="000000" w:sz="4" w:space="0"/>
              <w:right w:val="single" w:color="000000" w:sz="4" w:space="0"/>
            </w:tcBorders>
            <w:vAlign w:val="center"/>
          </w:tcPr>
          <w:p w14:paraId="6A347F6A">
            <w:pPr>
              <w:widowControl/>
              <w:rPr>
                <w:rFonts w:hint="eastAsia" w:ascii="仿宋_GB2312" w:hAnsi="仿宋_GB2312" w:cs="Calibri"/>
                <w:kern w:val="0"/>
                <w:szCs w:val="21"/>
              </w:rPr>
            </w:pPr>
            <w:r>
              <w:rPr>
                <w:rFonts w:ascii="仿宋_GB2312" w:hAnsi="仿宋_GB2312" w:cs="Calibri"/>
                <w:kern w:val="0"/>
                <w:szCs w:val="21"/>
              </w:rPr>
              <w:t>打印组件（维修）</w:t>
            </w:r>
          </w:p>
        </w:tc>
        <w:tc>
          <w:tcPr>
            <w:tcW w:w="891" w:type="dxa"/>
            <w:vMerge w:val="restart"/>
            <w:tcBorders>
              <w:top w:val="nil"/>
              <w:left w:val="nil"/>
              <w:bottom w:val="single" w:color="000000" w:sz="4" w:space="0"/>
              <w:right w:val="single" w:color="000000" w:sz="4" w:space="0"/>
            </w:tcBorders>
            <w:vAlign w:val="center"/>
          </w:tcPr>
          <w:p w14:paraId="7B08E2DD">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1EF444EE">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C050FB1">
            <w:pPr>
              <w:widowControl/>
              <w:jc w:val="center"/>
              <w:rPr>
                <w:rFonts w:hint="eastAsia" w:ascii="仿宋_GB2312" w:hAnsi="仿宋_GB2312" w:cs="Calibri"/>
                <w:kern w:val="0"/>
                <w:szCs w:val="21"/>
              </w:rPr>
            </w:pPr>
          </w:p>
        </w:tc>
      </w:tr>
      <w:tr w14:paraId="377D5885">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9DD6998">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7E28AF3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9D64690">
            <w:pPr>
              <w:widowControl/>
              <w:rPr>
                <w:rFonts w:hint="eastAsia" w:ascii="仿宋_GB2312" w:hAnsi="仿宋_GB2312" w:cs="Calibri"/>
                <w:kern w:val="0"/>
                <w:szCs w:val="21"/>
              </w:rPr>
            </w:pPr>
            <w:r>
              <w:rPr>
                <w:rFonts w:ascii="仿宋_GB2312" w:hAnsi="仿宋_GB2312" w:cs="Calibri"/>
                <w:kern w:val="0"/>
                <w:szCs w:val="21"/>
              </w:rPr>
              <w:t>打印组件（更换）</w:t>
            </w:r>
          </w:p>
        </w:tc>
        <w:tc>
          <w:tcPr>
            <w:tcW w:w="891" w:type="dxa"/>
            <w:vMerge w:val="continue"/>
            <w:tcBorders>
              <w:top w:val="nil"/>
              <w:left w:val="nil"/>
              <w:bottom w:val="single" w:color="000000" w:sz="4" w:space="0"/>
              <w:right w:val="single" w:color="000000" w:sz="4" w:space="0"/>
            </w:tcBorders>
            <w:vAlign w:val="center"/>
          </w:tcPr>
          <w:p w14:paraId="2C5DF913">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2C2923FF">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4156BC29">
            <w:pPr>
              <w:widowControl/>
              <w:jc w:val="center"/>
              <w:rPr>
                <w:rFonts w:hint="eastAsia" w:ascii="仿宋_GB2312" w:hAnsi="仿宋_GB2312" w:cs="Calibri"/>
                <w:kern w:val="0"/>
                <w:szCs w:val="21"/>
              </w:rPr>
            </w:pPr>
          </w:p>
        </w:tc>
      </w:tr>
      <w:tr w14:paraId="7E915C6B">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EB9C82C">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841225E">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5D03695">
            <w:pPr>
              <w:widowControl/>
              <w:rPr>
                <w:rFonts w:hint="eastAsia" w:ascii="仿宋_GB2312" w:hAnsi="仿宋_GB2312" w:cs="Calibri"/>
                <w:kern w:val="0"/>
                <w:szCs w:val="21"/>
              </w:rPr>
            </w:pPr>
            <w:r>
              <w:rPr>
                <w:rFonts w:ascii="仿宋_GB2312" w:hAnsi="仿宋_GB2312" w:cs="Calibri"/>
                <w:kern w:val="0"/>
                <w:szCs w:val="21"/>
              </w:rPr>
              <w:t>扫描组件（维修）</w:t>
            </w:r>
          </w:p>
        </w:tc>
        <w:tc>
          <w:tcPr>
            <w:tcW w:w="891" w:type="dxa"/>
            <w:vMerge w:val="restart"/>
            <w:tcBorders>
              <w:top w:val="nil"/>
              <w:left w:val="nil"/>
              <w:bottom w:val="single" w:color="000000" w:sz="4" w:space="0"/>
              <w:right w:val="single" w:color="000000" w:sz="4" w:space="0"/>
            </w:tcBorders>
            <w:vAlign w:val="center"/>
          </w:tcPr>
          <w:p w14:paraId="6FCAC213">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50844BD6">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E5E312C">
            <w:pPr>
              <w:widowControl/>
              <w:jc w:val="center"/>
              <w:rPr>
                <w:rFonts w:hint="eastAsia" w:ascii="仿宋_GB2312" w:hAnsi="仿宋_GB2312" w:cs="Calibri"/>
                <w:kern w:val="0"/>
                <w:szCs w:val="21"/>
              </w:rPr>
            </w:pPr>
          </w:p>
        </w:tc>
      </w:tr>
      <w:tr w14:paraId="527D058E">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9936364">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658CA2C">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750C177">
            <w:pPr>
              <w:widowControl/>
              <w:rPr>
                <w:rFonts w:hint="eastAsia" w:ascii="仿宋_GB2312" w:hAnsi="仿宋_GB2312" w:cs="Calibri"/>
                <w:kern w:val="0"/>
                <w:szCs w:val="21"/>
              </w:rPr>
            </w:pPr>
            <w:r>
              <w:rPr>
                <w:rFonts w:ascii="仿宋_GB2312" w:hAnsi="仿宋_GB2312" w:cs="Calibri"/>
                <w:kern w:val="0"/>
                <w:szCs w:val="21"/>
              </w:rPr>
              <w:t>扫描组件(更换）</w:t>
            </w:r>
          </w:p>
        </w:tc>
        <w:tc>
          <w:tcPr>
            <w:tcW w:w="891" w:type="dxa"/>
            <w:vMerge w:val="continue"/>
            <w:tcBorders>
              <w:top w:val="nil"/>
              <w:left w:val="nil"/>
              <w:bottom w:val="single" w:color="000000" w:sz="4" w:space="0"/>
              <w:right w:val="single" w:color="000000" w:sz="4" w:space="0"/>
            </w:tcBorders>
            <w:vAlign w:val="center"/>
          </w:tcPr>
          <w:p w14:paraId="201AD703">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40B74D54">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531E750B">
            <w:pPr>
              <w:widowControl/>
              <w:jc w:val="center"/>
              <w:rPr>
                <w:rFonts w:hint="eastAsia" w:ascii="仿宋_GB2312" w:hAnsi="仿宋_GB2312" w:cs="Calibri"/>
                <w:kern w:val="0"/>
                <w:szCs w:val="21"/>
              </w:rPr>
            </w:pPr>
          </w:p>
        </w:tc>
      </w:tr>
      <w:tr w14:paraId="5B51B6FC">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14AFB4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4964202">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36F2C8E">
            <w:pPr>
              <w:widowControl/>
              <w:rPr>
                <w:rFonts w:hint="eastAsia" w:ascii="仿宋_GB2312" w:hAnsi="仿宋_GB2312" w:cs="Calibri"/>
                <w:kern w:val="0"/>
                <w:szCs w:val="21"/>
              </w:rPr>
            </w:pPr>
            <w:r>
              <w:rPr>
                <w:rFonts w:ascii="仿宋_GB2312" w:hAnsi="仿宋_GB2312" w:cs="Calibri"/>
                <w:kern w:val="0"/>
                <w:szCs w:val="21"/>
              </w:rPr>
              <w:t>复印组件（维修）</w:t>
            </w:r>
          </w:p>
        </w:tc>
        <w:tc>
          <w:tcPr>
            <w:tcW w:w="891" w:type="dxa"/>
            <w:vMerge w:val="restart"/>
            <w:tcBorders>
              <w:top w:val="nil"/>
              <w:left w:val="nil"/>
              <w:bottom w:val="single" w:color="000000" w:sz="4" w:space="0"/>
              <w:right w:val="single" w:color="000000" w:sz="4" w:space="0"/>
            </w:tcBorders>
            <w:vAlign w:val="center"/>
          </w:tcPr>
          <w:p w14:paraId="7B0D17A7">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40515A3A">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0BFF46F4">
            <w:pPr>
              <w:widowControl/>
              <w:jc w:val="center"/>
              <w:rPr>
                <w:rFonts w:hint="eastAsia" w:ascii="仿宋_GB2312" w:hAnsi="仿宋_GB2312" w:cs="Calibri"/>
                <w:kern w:val="0"/>
                <w:szCs w:val="21"/>
              </w:rPr>
            </w:pPr>
          </w:p>
        </w:tc>
      </w:tr>
      <w:tr w14:paraId="7995F404">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8E5D229">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3BC6F52">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F07835D">
            <w:pPr>
              <w:widowControl/>
              <w:rPr>
                <w:rFonts w:hint="eastAsia" w:ascii="仿宋_GB2312" w:hAnsi="仿宋_GB2312" w:cs="Calibri"/>
                <w:kern w:val="0"/>
                <w:szCs w:val="21"/>
              </w:rPr>
            </w:pPr>
            <w:r>
              <w:rPr>
                <w:rFonts w:ascii="仿宋_GB2312" w:hAnsi="仿宋_GB2312" w:cs="Calibri"/>
                <w:kern w:val="0"/>
                <w:szCs w:val="21"/>
              </w:rPr>
              <w:t>复印组件（更换）</w:t>
            </w:r>
          </w:p>
        </w:tc>
        <w:tc>
          <w:tcPr>
            <w:tcW w:w="891" w:type="dxa"/>
            <w:vMerge w:val="continue"/>
            <w:tcBorders>
              <w:top w:val="nil"/>
              <w:left w:val="nil"/>
              <w:bottom w:val="single" w:color="000000" w:sz="4" w:space="0"/>
              <w:right w:val="single" w:color="000000" w:sz="4" w:space="0"/>
            </w:tcBorders>
            <w:vAlign w:val="center"/>
          </w:tcPr>
          <w:p w14:paraId="5E477A2C">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7726DFB2">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29609737">
            <w:pPr>
              <w:widowControl/>
              <w:jc w:val="center"/>
              <w:rPr>
                <w:rFonts w:hint="eastAsia" w:ascii="仿宋_GB2312" w:hAnsi="仿宋_GB2312" w:cs="Calibri"/>
                <w:kern w:val="0"/>
                <w:szCs w:val="21"/>
              </w:rPr>
            </w:pPr>
          </w:p>
        </w:tc>
      </w:tr>
      <w:tr w14:paraId="65F33B4A">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08BF31E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9E9DC29">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BAFCCB1">
            <w:pPr>
              <w:widowControl/>
              <w:rPr>
                <w:rFonts w:hint="eastAsia" w:ascii="仿宋_GB2312" w:hAnsi="仿宋_GB2312" w:cs="Calibri"/>
                <w:kern w:val="0"/>
                <w:szCs w:val="21"/>
              </w:rPr>
            </w:pPr>
            <w:r>
              <w:rPr>
                <w:rFonts w:ascii="仿宋_GB2312" w:hAnsi="仿宋_GB2312" w:cs="Calibri"/>
                <w:kern w:val="0"/>
                <w:szCs w:val="21"/>
              </w:rPr>
              <w:t>传真组件（维修）</w:t>
            </w:r>
          </w:p>
        </w:tc>
        <w:tc>
          <w:tcPr>
            <w:tcW w:w="891" w:type="dxa"/>
            <w:vMerge w:val="restart"/>
            <w:tcBorders>
              <w:top w:val="nil"/>
              <w:left w:val="nil"/>
              <w:bottom w:val="single" w:color="000000" w:sz="4" w:space="0"/>
              <w:right w:val="single" w:color="000000" w:sz="4" w:space="0"/>
            </w:tcBorders>
            <w:vAlign w:val="center"/>
          </w:tcPr>
          <w:p w14:paraId="724C53D3">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7538C853">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E6A0FF7">
            <w:pPr>
              <w:widowControl/>
              <w:jc w:val="center"/>
              <w:rPr>
                <w:rFonts w:hint="eastAsia" w:ascii="仿宋_GB2312" w:hAnsi="仿宋_GB2312" w:cs="Calibri"/>
                <w:kern w:val="0"/>
                <w:szCs w:val="21"/>
              </w:rPr>
            </w:pPr>
          </w:p>
        </w:tc>
      </w:tr>
      <w:tr w14:paraId="35D45977">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F366771">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52B208F">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28CE4DF">
            <w:pPr>
              <w:widowControl/>
              <w:rPr>
                <w:rFonts w:hint="eastAsia" w:ascii="仿宋_GB2312" w:hAnsi="仿宋_GB2312" w:cs="Calibri"/>
                <w:kern w:val="0"/>
                <w:szCs w:val="21"/>
              </w:rPr>
            </w:pPr>
            <w:r>
              <w:rPr>
                <w:rFonts w:ascii="仿宋_GB2312" w:hAnsi="仿宋_GB2312" w:cs="Calibri"/>
                <w:kern w:val="0"/>
                <w:szCs w:val="21"/>
              </w:rPr>
              <w:t>传真组件 (更换）</w:t>
            </w:r>
          </w:p>
        </w:tc>
        <w:tc>
          <w:tcPr>
            <w:tcW w:w="891" w:type="dxa"/>
            <w:vMerge w:val="continue"/>
            <w:tcBorders>
              <w:top w:val="nil"/>
              <w:left w:val="nil"/>
              <w:bottom w:val="single" w:color="000000" w:sz="4" w:space="0"/>
              <w:right w:val="single" w:color="000000" w:sz="4" w:space="0"/>
            </w:tcBorders>
            <w:vAlign w:val="center"/>
          </w:tcPr>
          <w:p w14:paraId="7234E718">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72928ABD">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7AE171B6">
            <w:pPr>
              <w:widowControl/>
              <w:jc w:val="center"/>
              <w:rPr>
                <w:rFonts w:hint="eastAsia" w:ascii="仿宋_GB2312" w:hAnsi="仿宋_GB2312" w:cs="Calibri"/>
                <w:kern w:val="0"/>
                <w:szCs w:val="21"/>
              </w:rPr>
            </w:pPr>
          </w:p>
        </w:tc>
      </w:tr>
      <w:tr w14:paraId="1E77C530">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E78F7EF">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71CC4D29">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5B906B8">
            <w:pPr>
              <w:widowControl/>
              <w:rPr>
                <w:rFonts w:hint="eastAsia" w:ascii="仿宋_GB2312" w:hAnsi="仿宋_GB2312" w:cs="Calibri"/>
                <w:kern w:val="0"/>
                <w:szCs w:val="21"/>
              </w:rPr>
            </w:pPr>
            <w:r>
              <w:rPr>
                <w:rFonts w:ascii="仿宋_GB2312" w:hAnsi="仿宋_GB2312" w:cs="Calibri"/>
                <w:kern w:val="0"/>
                <w:szCs w:val="21"/>
              </w:rPr>
              <w:t>打印机电源组件(维修)</w:t>
            </w:r>
          </w:p>
        </w:tc>
        <w:tc>
          <w:tcPr>
            <w:tcW w:w="891" w:type="dxa"/>
            <w:vMerge w:val="restart"/>
            <w:tcBorders>
              <w:top w:val="nil"/>
              <w:left w:val="nil"/>
              <w:bottom w:val="single" w:color="000000" w:sz="4" w:space="0"/>
              <w:right w:val="single" w:color="000000" w:sz="4" w:space="0"/>
            </w:tcBorders>
            <w:vAlign w:val="center"/>
          </w:tcPr>
          <w:p w14:paraId="66439F2D">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4B3E757C">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362E04B8">
            <w:pPr>
              <w:widowControl/>
              <w:jc w:val="center"/>
              <w:rPr>
                <w:rFonts w:hint="eastAsia" w:ascii="仿宋_GB2312" w:hAnsi="仿宋_GB2312" w:cs="Calibri"/>
                <w:kern w:val="0"/>
                <w:szCs w:val="21"/>
              </w:rPr>
            </w:pPr>
          </w:p>
        </w:tc>
      </w:tr>
      <w:tr w14:paraId="286464B9">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3D47AB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9745B6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FE35CC1">
            <w:pPr>
              <w:widowControl/>
              <w:rPr>
                <w:rFonts w:hint="eastAsia" w:ascii="仿宋_GB2312" w:hAnsi="仿宋_GB2312" w:cs="Calibri"/>
                <w:kern w:val="0"/>
                <w:szCs w:val="21"/>
              </w:rPr>
            </w:pPr>
            <w:r>
              <w:rPr>
                <w:rFonts w:ascii="仿宋_GB2312" w:hAnsi="仿宋_GB2312" w:cs="Calibri"/>
                <w:kern w:val="0"/>
                <w:szCs w:val="21"/>
              </w:rPr>
              <w:t>打印机电源组件(更换）</w:t>
            </w:r>
          </w:p>
        </w:tc>
        <w:tc>
          <w:tcPr>
            <w:tcW w:w="891" w:type="dxa"/>
            <w:vMerge w:val="continue"/>
            <w:tcBorders>
              <w:top w:val="nil"/>
              <w:left w:val="nil"/>
              <w:bottom w:val="single" w:color="000000" w:sz="4" w:space="0"/>
              <w:right w:val="single" w:color="000000" w:sz="4" w:space="0"/>
            </w:tcBorders>
            <w:vAlign w:val="center"/>
          </w:tcPr>
          <w:p w14:paraId="106A25E4">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533C6422">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4EDA510E">
            <w:pPr>
              <w:widowControl/>
              <w:jc w:val="center"/>
              <w:rPr>
                <w:rFonts w:hint="eastAsia" w:ascii="仿宋_GB2312" w:hAnsi="仿宋_GB2312" w:cs="Calibri"/>
                <w:kern w:val="0"/>
                <w:szCs w:val="21"/>
              </w:rPr>
            </w:pPr>
          </w:p>
        </w:tc>
      </w:tr>
      <w:tr w14:paraId="53316A00">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E78D07E">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6BE34FF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A7F5036">
            <w:pPr>
              <w:widowControl/>
              <w:rPr>
                <w:rFonts w:hint="eastAsia" w:ascii="仿宋_GB2312" w:hAnsi="仿宋_GB2312" w:cs="Calibri"/>
                <w:kern w:val="0"/>
                <w:szCs w:val="21"/>
              </w:rPr>
            </w:pPr>
            <w:r>
              <w:rPr>
                <w:rFonts w:ascii="仿宋_GB2312" w:hAnsi="仿宋_GB2312" w:cs="Calibri"/>
                <w:kern w:val="0"/>
                <w:szCs w:val="21"/>
              </w:rPr>
              <w:t>打印机主机板(维修)</w:t>
            </w:r>
          </w:p>
        </w:tc>
        <w:tc>
          <w:tcPr>
            <w:tcW w:w="891" w:type="dxa"/>
            <w:vMerge w:val="restart"/>
            <w:tcBorders>
              <w:top w:val="nil"/>
              <w:left w:val="nil"/>
              <w:bottom w:val="single" w:color="000000" w:sz="4" w:space="0"/>
              <w:right w:val="single" w:color="000000" w:sz="4" w:space="0"/>
            </w:tcBorders>
            <w:vAlign w:val="center"/>
          </w:tcPr>
          <w:p w14:paraId="5134D1CD">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7261896D">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2E20047">
            <w:pPr>
              <w:widowControl/>
              <w:jc w:val="center"/>
              <w:rPr>
                <w:rFonts w:hint="eastAsia" w:ascii="仿宋_GB2312" w:hAnsi="仿宋_GB2312" w:cs="Calibri"/>
                <w:kern w:val="0"/>
                <w:szCs w:val="21"/>
              </w:rPr>
            </w:pPr>
          </w:p>
        </w:tc>
      </w:tr>
      <w:tr w14:paraId="63B97FD7">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9BC6369">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B3E6BB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4B72AA3">
            <w:pPr>
              <w:widowControl/>
              <w:rPr>
                <w:rFonts w:hint="eastAsia" w:ascii="仿宋_GB2312" w:hAnsi="仿宋_GB2312" w:cs="Calibri"/>
                <w:kern w:val="0"/>
                <w:szCs w:val="21"/>
              </w:rPr>
            </w:pPr>
            <w:r>
              <w:rPr>
                <w:rFonts w:ascii="仿宋_GB2312" w:hAnsi="仿宋_GB2312" w:cs="Calibri"/>
                <w:kern w:val="0"/>
                <w:szCs w:val="21"/>
              </w:rPr>
              <w:t>打印机主机板（更换）</w:t>
            </w:r>
          </w:p>
        </w:tc>
        <w:tc>
          <w:tcPr>
            <w:tcW w:w="891" w:type="dxa"/>
            <w:vMerge w:val="continue"/>
            <w:tcBorders>
              <w:top w:val="nil"/>
              <w:left w:val="nil"/>
              <w:bottom w:val="single" w:color="000000" w:sz="4" w:space="0"/>
              <w:right w:val="single" w:color="000000" w:sz="4" w:space="0"/>
            </w:tcBorders>
            <w:vAlign w:val="center"/>
          </w:tcPr>
          <w:p w14:paraId="61EBA347">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27E3C27F">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67A94499">
            <w:pPr>
              <w:widowControl/>
              <w:jc w:val="center"/>
              <w:rPr>
                <w:rFonts w:hint="eastAsia" w:ascii="仿宋_GB2312" w:hAnsi="仿宋_GB2312" w:cs="Calibri"/>
                <w:kern w:val="0"/>
                <w:szCs w:val="21"/>
              </w:rPr>
            </w:pPr>
          </w:p>
        </w:tc>
      </w:tr>
      <w:tr w14:paraId="13DD5B9A">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5E6A4846">
            <w:pPr>
              <w:widowControl/>
              <w:jc w:val="center"/>
              <w:rPr>
                <w:rFonts w:hint="eastAsia" w:ascii="仿宋_GB2312" w:hAnsi="仿宋_GB2312" w:cs="Calibri"/>
                <w:kern w:val="0"/>
                <w:szCs w:val="21"/>
              </w:rPr>
            </w:pPr>
            <w:r>
              <w:rPr>
                <w:rFonts w:ascii="仿宋_GB2312" w:hAnsi="仿宋_GB2312" w:cs="Calibri"/>
                <w:kern w:val="0"/>
                <w:szCs w:val="21"/>
              </w:rPr>
              <w:t>6</w:t>
            </w:r>
          </w:p>
        </w:tc>
        <w:tc>
          <w:tcPr>
            <w:tcW w:w="1512" w:type="dxa"/>
            <w:vMerge w:val="restart"/>
            <w:tcBorders>
              <w:top w:val="nil"/>
              <w:left w:val="nil"/>
              <w:bottom w:val="single" w:color="000000" w:sz="4" w:space="0"/>
              <w:right w:val="single" w:color="000000" w:sz="4" w:space="0"/>
            </w:tcBorders>
            <w:vAlign w:val="center"/>
          </w:tcPr>
          <w:p w14:paraId="2E639839">
            <w:pPr>
              <w:widowControl/>
              <w:jc w:val="center"/>
              <w:rPr>
                <w:rFonts w:hint="eastAsia" w:ascii="仿宋_GB2312" w:hAnsi="仿宋_GB2312" w:cs="Calibri"/>
                <w:kern w:val="0"/>
                <w:szCs w:val="21"/>
              </w:rPr>
            </w:pPr>
            <w:r>
              <w:rPr>
                <w:rFonts w:ascii="仿宋_GB2312" w:hAnsi="仿宋_GB2312" w:cs="Calibri"/>
                <w:kern w:val="0"/>
                <w:szCs w:val="21"/>
              </w:rPr>
              <w:t>针式打印机</w:t>
            </w:r>
          </w:p>
        </w:tc>
        <w:tc>
          <w:tcPr>
            <w:tcW w:w="3273" w:type="dxa"/>
            <w:tcBorders>
              <w:top w:val="single" w:color="000000" w:sz="4" w:space="0"/>
              <w:left w:val="nil"/>
              <w:bottom w:val="single" w:color="000000" w:sz="4" w:space="0"/>
              <w:right w:val="single" w:color="000000" w:sz="4" w:space="0"/>
            </w:tcBorders>
            <w:vAlign w:val="center"/>
          </w:tcPr>
          <w:p w14:paraId="3DD380AC">
            <w:pPr>
              <w:widowControl/>
              <w:rPr>
                <w:rFonts w:hint="eastAsia" w:ascii="仿宋_GB2312" w:hAnsi="仿宋_GB2312" w:cs="Calibri"/>
                <w:kern w:val="0"/>
                <w:szCs w:val="21"/>
              </w:rPr>
            </w:pPr>
            <w:r>
              <w:rPr>
                <w:rFonts w:ascii="仿宋_GB2312" w:hAnsi="仿宋_GB2312" w:cs="Calibri"/>
                <w:kern w:val="0"/>
                <w:szCs w:val="21"/>
              </w:rPr>
              <w:t>打印头(维修)</w:t>
            </w:r>
          </w:p>
        </w:tc>
        <w:tc>
          <w:tcPr>
            <w:tcW w:w="891" w:type="dxa"/>
            <w:vMerge w:val="restart"/>
            <w:tcBorders>
              <w:top w:val="nil"/>
              <w:left w:val="nil"/>
              <w:bottom w:val="single" w:color="000000" w:sz="4" w:space="0"/>
              <w:right w:val="single" w:color="000000" w:sz="4" w:space="0"/>
            </w:tcBorders>
            <w:vAlign w:val="center"/>
          </w:tcPr>
          <w:p w14:paraId="75FC28A3">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65AFF378">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A1C1EFB">
            <w:pPr>
              <w:widowControl/>
              <w:jc w:val="center"/>
              <w:rPr>
                <w:rFonts w:hint="eastAsia" w:ascii="仿宋_GB2312" w:hAnsi="仿宋_GB2312" w:cs="Calibri"/>
                <w:kern w:val="0"/>
                <w:szCs w:val="21"/>
              </w:rPr>
            </w:pPr>
          </w:p>
        </w:tc>
      </w:tr>
      <w:tr w14:paraId="31A3D35C">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E0FE34F">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29028AA">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F74C8DD">
            <w:pPr>
              <w:widowControl/>
              <w:rPr>
                <w:rFonts w:hint="eastAsia" w:ascii="仿宋_GB2312" w:hAnsi="仿宋_GB2312" w:cs="Calibri"/>
                <w:kern w:val="0"/>
                <w:szCs w:val="21"/>
              </w:rPr>
            </w:pPr>
            <w:r>
              <w:rPr>
                <w:rFonts w:ascii="仿宋_GB2312" w:hAnsi="仿宋_GB2312" w:cs="Calibri"/>
                <w:kern w:val="0"/>
                <w:szCs w:val="21"/>
              </w:rPr>
              <w:t>打印头（更换）</w:t>
            </w:r>
          </w:p>
        </w:tc>
        <w:tc>
          <w:tcPr>
            <w:tcW w:w="891" w:type="dxa"/>
            <w:vMerge w:val="continue"/>
            <w:tcBorders>
              <w:top w:val="nil"/>
              <w:left w:val="nil"/>
              <w:bottom w:val="single" w:color="000000" w:sz="4" w:space="0"/>
              <w:right w:val="single" w:color="000000" w:sz="4" w:space="0"/>
            </w:tcBorders>
            <w:vAlign w:val="center"/>
          </w:tcPr>
          <w:p w14:paraId="1E4AAE96">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32188457">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7199BAE5">
            <w:pPr>
              <w:widowControl/>
              <w:jc w:val="center"/>
              <w:rPr>
                <w:rFonts w:hint="eastAsia" w:ascii="仿宋_GB2312" w:hAnsi="仿宋_GB2312" w:cs="Calibri"/>
                <w:kern w:val="0"/>
                <w:szCs w:val="21"/>
              </w:rPr>
            </w:pPr>
          </w:p>
        </w:tc>
      </w:tr>
      <w:tr w14:paraId="1B08324E">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4F0471C">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40E50372">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CC1F313">
            <w:pPr>
              <w:widowControl/>
              <w:rPr>
                <w:rFonts w:hint="eastAsia" w:ascii="仿宋_GB2312" w:hAnsi="仿宋_GB2312" w:cs="Calibri"/>
                <w:kern w:val="0"/>
                <w:szCs w:val="21"/>
              </w:rPr>
            </w:pPr>
            <w:r>
              <w:rPr>
                <w:rFonts w:ascii="仿宋_GB2312" w:hAnsi="仿宋_GB2312" w:cs="Calibri"/>
                <w:kern w:val="0"/>
                <w:szCs w:val="21"/>
              </w:rPr>
              <w:t>打印电源主板(维修)</w:t>
            </w:r>
          </w:p>
        </w:tc>
        <w:tc>
          <w:tcPr>
            <w:tcW w:w="891" w:type="dxa"/>
            <w:vMerge w:val="restart"/>
            <w:tcBorders>
              <w:top w:val="nil"/>
              <w:left w:val="nil"/>
              <w:bottom w:val="single" w:color="000000" w:sz="4" w:space="0"/>
              <w:right w:val="single" w:color="000000" w:sz="4" w:space="0"/>
            </w:tcBorders>
            <w:vAlign w:val="center"/>
          </w:tcPr>
          <w:p w14:paraId="2796DE6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61DE8EE6">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321CEEF6">
            <w:pPr>
              <w:widowControl/>
              <w:jc w:val="center"/>
              <w:rPr>
                <w:rFonts w:hint="eastAsia" w:ascii="仿宋_GB2312" w:hAnsi="仿宋_GB2312" w:cs="Calibri"/>
                <w:kern w:val="0"/>
                <w:szCs w:val="21"/>
              </w:rPr>
            </w:pPr>
          </w:p>
        </w:tc>
      </w:tr>
      <w:tr w14:paraId="1F3EEC45">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47E9322">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6DF4D0E">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F9BD36C">
            <w:pPr>
              <w:widowControl/>
              <w:rPr>
                <w:rFonts w:hint="eastAsia" w:ascii="仿宋_GB2312" w:hAnsi="仿宋_GB2312" w:cs="Calibri"/>
                <w:kern w:val="0"/>
                <w:szCs w:val="21"/>
              </w:rPr>
            </w:pPr>
            <w:r>
              <w:rPr>
                <w:rFonts w:ascii="仿宋_GB2312" w:hAnsi="仿宋_GB2312" w:cs="Calibri"/>
                <w:kern w:val="0"/>
                <w:szCs w:val="21"/>
              </w:rPr>
              <w:t>打印电源主板（更换）</w:t>
            </w:r>
          </w:p>
        </w:tc>
        <w:tc>
          <w:tcPr>
            <w:tcW w:w="891" w:type="dxa"/>
            <w:vMerge w:val="continue"/>
            <w:tcBorders>
              <w:top w:val="nil"/>
              <w:left w:val="nil"/>
              <w:bottom w:val="single" w:color="000000" w:sz="4" w:space="0"/>
              <w:right w:val="single" w:color="000000" w:sz="4" w:space="0"/>
            </w:tcBorders>
            <w:vAlign w:val="center"/>
          </w:tcPr>
          <w:p w14:paraId="780ABF0E">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4F5080B5">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5E668D13">
            <w:pPr>
              <w:widowControl/>
              <w:jc w:val="center"/>
              <w:rPr>
                <w:rFonts w:hint="eastAsia" w:ascii="仿宋_GB2312" w:hAnsi="仿宋_GB2312" w:cs="Calibri"/>
                <w:kern w:val="0"/>
                <w:szCs w:val="21"/>
              </w:rPr>
            </w:pPr>
          </w:p>
        </w:tc>
      </w:tr>
      <w:tr w14:paraId="329330BB">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4BFAC8CA">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6EF5D049">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74477BA">
            <w:pPr>
              <w:widowControl/>
              <w:rPr>
                <w:rFonts w:hint="eastAsia" w:ascii="仿宋_GB2312" w:hAnsi="仿宋_GB2312" w:cs="Calibri"/>
                <w:kern w:val="0"/>
                <w:szCs w:val="21"/>
              </w:rPr>
            </w:pPr>
            <w:r>
              <w:rPr>
                <w:rFonts w:ascii="仿宋_GB2312" w:hAnsi="仿宋_GB2312" w:cs="Calibri"/>
                <w:kern w:val="0"/>
                <w:szCs w:val="21"/>
              </w:rPr>
              <w:t>打印组件(维修)</w:t>
            </w:r>
          </w:p>
        </w:tc>
        <w:tc>
          <w:tcPr>
            <w:tcW w:w="891" w:type="dxa"/>
            <w:vMerge w:val="restart"/>
            <w:tcBorders>
              <w:top w:val="nil"/>
              <w:left w:val="nil"/>
              <w:bottom w:val="single" w:color="000000" w:sz="4" w:space="0"/>
              <w:right w:val="single" w:color="000000" w:sz="4" w:space="0"/>
            </w:tcBorders>
            <w:vAlign w:val="center"/>
          </w:tcPr>
          <w:p w14:paraId="48B21A79">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73AE701E">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061018C7">
            <w:pPr>
              <w:widowControl/>
              <w:jc w:val="center"/>
              <w:rPr>
                <w:rFonts w:hint="eastAsia" w:ascii="仿宋_GB2312" w:hAnsi="仿宋_GB2312" w:cs="Calibri"/>
                <w:kern w:val="0"/>
                <w:szCs w:val="21"/>
              </w:rPr>
            </w:pPr>
          </w:p>
        </w:tc>
      </w:tr>
      <w:tr w14:paraId="5AEC80F2">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3C156BD">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B29849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2CFD52B">
            <w:pPr>
              <w:widowControl/>
              <w:rPr>
                <w:rFonts w:hint="eastAsia" w:ascii="仿宋_GB2312" w:hAnsi="仿宋_GB2312" w:cs="Calibri"/>
                <w:kern w:val="0"/>
                <w:szCs w:val="21"/>
              </w:rPr>
            </w:pPr>
            <w:r>
              <w:rPr>
                <w:rFonts w:ascii="仿宋_GB2312" w:hAnsi="仿宋_GB2312" w:cs="Calibri"/>
                <w:kern w:val="0"/>
                <w:szCs w:val="21"/>
              </w:rPr>
              <w:t>打印组件(更换）</w:t>
            </w:r>
          </w:p>
        </w:tc>
        <w:tc>
          <w:tcPr>
            <w:tcW w:w="891" w:type="dxa"/>
            <w:vMerge w:val="continue"/>
            <w:tcBorders>
              <w:top w:val="nil"/>
              <w:left w:val="nil"/>
              <w:bottom w:val="single" w:color="000000" w:sz="4" w:space="0"/>
              <w:right w:val="single" w:color="000000" w:sz="4" w:space="0"/>
            </w:tcBorders>
            <w:vAlign w:val="center"/>
          </w:tcPr>
          <w:p w14:paraId="3A319D53">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1C6D56AA">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29A2859C">
            <w:pPr>
              <w:widowControl/>
              <w:jc w:val="center"/>
              <w:rPr>
                <w:rFonts w:hint="eastAsia" w:ascii="仿宋_GB2312" w:hAnsi="仿宋_GB2312" w:cs="Calibri"/>
                <w:kern w:val="0"/>
                <w:szCs w:val="21"/>
              </w:rPr>
            </w:pPr>
          </w:p>
        </w:tc>
      </w:tr>
      <w:tr w14:paraId="3342CDFF">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3E1BA47F">
            <w:pPr>
              <w:widowControl/>
              <w:jc w:val="center"/>
              <w:rPr>
                <w:rFonts w:hint="eastAsia" w:ascii="仿宋_GB2312" w:hAnsi="仿宋_GB2312" w:cs="Calibri"/>
                <w:kern w:val="0"/>
                <w:szCs w:val="21"/>
              </w:rPr>
            </w:pPr>
            <w:r>
              <w:rPr>
                <w:rFonts w:ascii="仿宋_GB2312" w:hAnsi="仿宋_GB2312" w:cs="Calibri"/>
                <w:kern w:val="0"/>
                <w:szCs w:val="21"/>
              </w:rPr>
              <w:t>7</w:t>
            </w:r>
          </w:p>
        </w:tc>
        <w:tc>
          <w:tcPr>
            <w:tcW w:w="1512" w:type="dxa"/>
            <w:vMerge w:val="restart"/>
            <w:tcBorders>
              <w:top w:val="nil"/>
              <w:left w:val="nil"/>
              <w:bottom w:val="single" w:color="000000" w:sz="4" w:space="0"/>
              <w:right w:val="single" w:color="000000" w:sz="4" w:space="0"/>
            </w:tcBorders>
            <w:vAlign w:val="center"/>
          </w:tcPr>
          <w:p w14:paraId="45827B25">
            <w:pPr>
              <w:widowControl/>
              <w:jc w:val="center"/>
              <w:rPr>
                <w:rFonts w:hint="eastAsia" w:ascii="仿宋_GB2312" w:hAnsi="仿宋_GB2312" w:cs="Calibri"/>
                <w:kern w:val="0"/>
                <w:szCs w:val="21"/>
              </w:rPr>
            </w:pPr>
            <w:r>
              <w:rPr>
                <w:rFonts w:ascii="仿宋_GB2312" w:hAnsi="仿宋_GB2312" w:cs="Calibri"/>
                <w:kern w:val="0"/>
                <w:szCs w:val="21"/>
              </w:rPr>
              <w:t>喷墨打印机</w:t>
            </w:r>
          </w:p>
        </w:tc>
        <w:tc>
          <w:tcPr>
            <w:tcW w:w="3273" w:type="dxa"/>
            <w:tcBorders>
              <w:top w:val="single" w:color="000000" w:sz="4" w:space="0"/>
              <w:left w:val="nil"/>
              <w:bottom w:val="single" w:color="000000" w:sz="4" w:space="0"/>
              <w:right w:val="single" w:color="000000" w:sz="4" w:space="0"/>
            </w:tcBorders>
            <w:vAlign w:val="center"/>
          </w:tcPr>
          <w:p w14:paraId="39BB2092">
            <w:pPr>
              <w:widowControl/>
              <w:rPr>
                <w:rFonts w:hint="eastAsia" w:ascii="仿宋_GB2312" w:hAnsi="仿宋_GB2312" w:cs="Calibri"/>
                <w:kern w:val="0"/>
                <w:szCs w:val="21"/>
              </w:rPr>
            </w:pPr>
            <w:r>
              <w:rPr>
                <w:rFonts w:ascii="仿宋_GB2312" w:hAnsi="仿宋_GB2312" w:cs="Calibri"/>
                <w:kern w:val="0"/>
                <w:szCs w:val="21"/>
              </w:rPr>
              <w:t>打印喷头（维修）</w:t>
            </w:r>
          </w:p>
        </w:tc>
        <w:tc>
          <w:tcPr>
            <w:tcW w:w="891" w:type="dxa"/>
            <w:vMerge w:val="restart"/>
            <w:tcBorders>
              <w:top w:val="nil"/>
              <w:left w:val="nil"/>
              <w:bottom w:val="single" w:color="000000" w:sz="4" w:space="0"/>
              <w:right w:val="single" w:color="000000" w:sz="4" w:space="0"/>
            </w:tcBorders>
            <w:vAlign w:val="center"/>
          </w:tcPr>
          <w:p w14:paraId="5ADD4A9E">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76847779">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2E84242">
            <w:pPr>
              <w:widowControl/>
              <w:jc w:val="center"/>
              <w:rPr>
                <w:rFonts w:hint="eastAsia" w:ascii="仿宋_GB2312" w:hAnsi="仿宋_GB2312" w:cs="Calibri"/>
                <w:kern w:val="0"/>
                <w:szCs w:val="21"/>
              </w:rPr>
            </w:pPr>
          </w:p>
        </w:tc>
      </w:tr>
      <w:tr w14:paraId="50C8718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4E57852">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2459C9C">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395D6B4">
            <w:pPr>
              <w:widowControl/>
              <w:rPr>
                <w:rFonts w:hint="eastAsia" w:ascii="仿宋_GB2312" w:hAnsi="仿宋_GB2312" w:cs="Calibri"/>
                <w:kern w:val="0"/>
                <w:szCs w:val="21"/>
              </w:rPr>
            </w:pPr>
            <w:r>
              <w:rPr>
                <w:rFonts w:ascii="仿宋_GB2312" w:hAnsi="仿宋_GB2312" w:cs="Calibri"/>
                <w:kern w:val="0"/>
                <w:szCs w:val="21"/>
              </w:rPr>
              <w:t>打印喷头（更换）</w:t>
            </w:r>
          </w:p>
        </w:tc>
        <w:tc>
          <w:tcPr>
            <w:tcW w:w="891" w:type="dxa"/>
            <w:vMerge w:val="continue"/>
            <w:tcBorders>
              <w:top w:val="nil"/>
              <w:left w:val="nil"/>
              <w:bottom w:val="single" w:color="000000" w:sz="4" w:space="0"/>
              <w:right w:val="single" w:color="000000" w:sz="4" w:space="0"/>
            </w:tcBorders>
            <w:vAlign w:val="center"/>
          </w:tcPr>
          <w:p w14:paraId="765A7C8C">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0868F9CE">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3E43F986">
            <w:pPr>
              <w:widowControl/>
              <w:jc w:val="center"/>
              <w:rPr>
                <w:rFonts w:hint="eastAsia" w:ascii="仿宋_GB2312" w:hAnsi="仿宋_GB2312" w:cs="Calibri"/>
                <w:kern w:val="0"/>
                <w:szCs w:val="21"/>
              </w:rPr>
            </w:pPr>
          </w:p>
        </w:tc>
      </w:tr>
      <w:tr w14:paraId="3509B2F0">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4B83ECE">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B4E3ADB">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334AB1E">
            <w:pPr>
              <w:widowControl/>
              <w:rPr>
                <w:rFonts w:hint="eastAsia" w:ascii="仿宋_GB2312" w:hAnsi="仿宋_GB2312" w:cs="Calibri"/>
                <w:kern w:val="0"/>
                <w:szCs w:val="21"/>
              </w:rPr>
            </w:pPr>
            <w:r>
              <w:rPr>
                <w:rFonts w:ascii="仿宋_GB2312" w:hAnsi="仿宋_GB2312" w:cs="Calibri"/>
                <w:kern w:val="0"/>
                <w:szCs w:val="21"/>
              </w:rPr>
              <w:t>打印组件(维修)</w:t>
            </w:r>
          </w:p>
        </w:tc>
        <w:tc>
          <w:tcPr>
            <w:tcW w:w="891" w:type="dxa"/>
            <w:vMerge w:val="restart"/>
            <w:tcBorders>
              <w:top w:val="nil"/>
              <w:left w:val="nil"/>
              <w:bottom w:val="single" w:color="000000" w:sz="4" w:space="0"/>
              <w:right w:val="single" w:color="000000" w:sz="4" w:space="0"/>
            </w:tcBorders>
            <w:vAlign w:val="center"/>
          </w:tcPr>
          <w:p w14:paraId="36956348">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1C0EA2A4">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8822D1D">
            <w:pPr>
              <w:widowControl/>
              <w:jc w:val="center"/>
              <w:rPr>
                <w:rFonts w:hint="eastAsia" w:ascii="仿宋_GB2312" w:hAnsi="仿宋_GB2312" w:cs="Calibri"/>
                <w:kern w:val="0"/>
                <w:szCs w:val="21"/>
              </w:rPr>
            </w:pPr>
          </w:p>
        </w:tc>
      </w:tr>
      <w:tr w14:paraId="0124A3FD">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0226F56">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416216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00BC96D">
            <w:pPr>
              <w:widowControl/>
              <w:rPr>
                <w:rFonts w:hint="eastAsia" w:ascii="仿宋_GB2312" w:hAnsi="仿宋_GB2312" w:cs="Calibri"/>
                <w:kern w:val="0"/>
                <w:szCs w:val="21"/>
              </w:rPr>
            </w:pPr>
            <w:r>
              <w:rPr>
                <w:rFonts w:ascii="仿宋_GB2312" w:hAnsi="仿宋_GB2312" w:cs="Calibri"/>
                <w:kern w:val="0"/>
                <w:szCs w:val="21"/>
              </w:rPr>
              <w:t>打印组件(更换）</w:t>
            </w:r>
          </w:p>
        </w:tc>
        <w:tc>
          <w:tcPr>
            <w:tcW w:w="891" w:type="dxa"/>
            <w:vMerge w:val="continue"/>
            <w:tcBorders>
              <w:top w:val="nil"/>
              <w:left w:val="nil"/>
              <w:bottom w:val="single" w:color="000000" w:sz="4" w:space="0"/>
              <w:right w:val="single" w:color="000000" w:sz="4" w:space="0"/>
            </w:tcBorders>
            <w:vAlign w:val="center"/>
          </w:tcPr>
          <w:p w14:paraId="0F3B3B1C">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6E5752D9">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27123915">
            <w:pPr>
              <w:widowControl/>
              <w:jc w:val="center"/>
              <w:rPr>
                <w:rFonts w:hint="eastAsia" w:ascii="仿宋_GB2312" w:hAnsi="仿宋_GB2312" w:cs="Calibri"/>
                <w:kern w:val="0"/>
                <w:szCs w:val="21"/>
              </w:rPr>
            </w:pPr>
          </w:p>
        </w:tc>
      </w:tr>
      <w:tr w14:paraId="3B8DCE5D">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5B3CDB7">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0DE7D72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235A0F4">
            <w:pPr>
              <w:widowControl/>
              <w:rPr>
                <w:rFonts w:hint="eastAsia" w:ascii="仿宋_GB2312" w:hAnsi="仿宋_GB2312" w:cs="Calibri"/>
                <w:kern w:val="0"/>
                <w:szCs w:val="21"/>
              </w:rPr>
            </w:pPr>
            <w:r>
              <w:rPr>
                <w:rFonts w:ascii="仿宋_GB2312" w:hAnsi="仿宋_GB2312" w:cs="Calibri"/>
                <w:kern w:val="0"/>
                <w:szCs w:val="21"/>
              </w:rPr>
              <w:t>打印电源主板(维修)</w:t>
            </w:r>
          </w:p>
        </w:tc>
        <w:tc>
          <w:tcPr>
            <w:tcW w:w="891" w:type="dxa"/>
            <w:vMerge w:val="restart"/>
            <w:tcBorders>
              <w:top w:val="nil"/>
              <w:left w:val="nil"/>
              <w:bottom w:val="single" w:color="000000" w:sz="4" w:space="0"/>
              <w:right w:val="single" w:color="000000" w:sz="4" w:space="0"/>
            </w:tcBorders>
            <w:vAlign w:val="center"/>
          </w:tcPr>
          <w:p w14:paraId="2E6C6372">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0F2FC5BD">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36C1956A">
            <w:pPr>
              <w:widowControl/>
              <w:jc w:val="center"/>
              <w:rPr>
                <w:rFonts w:hint="eastAsia" w:ascii="仿宋_GB2312" w:hAnsi="仿宋_GB2312" w:cs="Calibri"/>
                <w:kern w:val="0"/>
                <w:szCs w:val="21"/>
              </w:rPr>
            </w:pPr>
          </w:p>
        </w:tc>
      </w:tr>
      <w:tr w14:paraId="4D22B416">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4A328ADE">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00652A0">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D9C6DC9">
            <w:pPr>
              <w:widowControl/>
              <w:rPr>
                <w:rFonts w:hint="eastAsia" w:ascii="仿宋_GB2312" w:hAnsi="仿宋_GB2312" w:cs="Calibri"/>
                <w:kern w:val="0"/>
                <w:szCs w:val="21"/>
              </w:rPr>
            </w:pPr>
            <w:r>
              <w:rPr>
                <w:rFonts w:ascii="仿宋_GB2312" w:hAnsi="仿宋_GB2312" w:cs="Calibri"/>
                <w:kern w:val="0"/>
                <w:szCs w:val="21"/>
              </w:rPr>
              <w:t>打印电源主板（更换）</w:t>
            </w:r>
          </w:p>
        </w:tc>
        <w:tc>
          <w:tcPr>
            <w:tcW w:w="891" w:type="dxa"/>
            <w:vMerge w:val="continue"/>
            <w:tcBorders>
              <w:top w:val="nil"/>
              <w:left w:val="nil"/>
              <w:bottom w:val="single" w:color="000000" w:sz="4" w:space="0"/>
              <w:right w:val="single" w:color="000000" w:sz="4" w:space="0"/>
            </w:tcBorders>
            <w:vAlign w:val="center"/>
          </w:tcPr>
          <w:p w14:paraId="552C918F">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29D8F71D">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038CD70D">
            <w:pPr>
              <w:widowControl/>
              <w:jc w:val="center"/>
              <w:rPr>
                <w:rFonts w:hint="eastAsia" w:ascii="仿宋_GB2312" w:hAnsi="仿宋_GB2312" w:cs="Calibri"/>
                <w:kern w:val="0"/>
                <w:szCs w:val="21"/>
              </w:rPr>
            </w:pPr>
          </w:p>
        </w:tc>
      </w:tr>
      <w:tr w14:paraId="5C318E0C">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476389D5">
            <w:pPr>
              <w:widowControl/>
              <w:jc w:val="center"/>
              <w:rPr>
                <w:rFonts w:hint="eastAsia" w:ascii="仿宋_GB2312" w:hAnsi="仿宋_GB2312" w:cs="Calibri"/>
                <w:kern w:val="0"/>
                <w:szCs w:val="21"/>
              </w:rPr>
            </w:pPr>
            <w:r>
              <w:rPr>
                <w:rFonts w:ascii="仿宋_GB2312" w:hAnsi="仿宋_GB2312" w:cs="Calibri"/>
                <w:kern w:val="0"/>
                <w:szCs w:val="21"/>
              </w:rPr>
              <w:t>8</w:t>
            </w:r>
          </w:p>
        </w:tc>
        <w:tc>
          <w:tcPr>
            <w:tcW w:w="1512" w:type="dxa"/>
            <w:vMerge w:val="restart"/>
            <w:tcBorders>
              <w:top w:val="nil"/>
              <w:left w:val="nil"/>
              <w:bottom w:val="single" w:color="000000" w:sz="4" w:space="0"/>
              <w:right w:val="single" w:color="000000" w:sz="4" w:space="0"/>
            </w:tcBorders>
            <w:vAlign w:val="center"/>
          </w:tcPr>
          <w:p w14:paraId="50AB820D">
            <w:pPr>
              <w:widowControl/>
              <w:jc w:val="center"/>
              <w:rPr>
                <w:rFonts w:hint="eastAsia" w:ascii="仿宋_GB2312" w:hAnsi="仿宋_GB2312" w:cs="Calibri"/>
                <w:kern w:val="0"/>
                <w:szCs w:val="21"/>
              </w:rPr>
            </w:pPr>
            <w:r>
              <w:rPr>
                <w:rFonts w:ascii="仿宋_GB2312" w:hAnsi="仿宋_GB2312" w:cs="Calibri"/>
                <w:kern w:val="0"/>
                <w:szCs w:val="21"/>
              </w:rPr>
              <w:t>复印机</w:t>
            </w:r>
          </w:p>
        </w:tc>
        <w:tc>
          <w:tcPr>
            <w:tcW w:w="3273" w:type="dxa"/>
            <w:tcBorders>
              <w:top w:val="single" w:color="000000" w:sz="4" w:space="0"/>
              <w:left w:val="nil"/>
              <w:bottom w:val="single" w:color="000000" w:sz="4" w:space="0"/>
              <w:right w:val="single" w:color="000000" w:sz="4" w:space="0"/>
            </w:tcBorders>
            <w:vAlign w:val="center"/>
          </w:tcPr>
          <w:p w14:paraId="5EA9061C">
            <w:pPr>
              <w:widowControl/>
              <w:rPr>
                <w:rFonts w:hint="eastAsia" w:ascii="仿宋_GB2312" w:hAnsi="仿宋_GB2312" w:cs="Calibri"/>
                <w:kern w:val="0"/>
                <w:szCs w:val="21"/>
              </w:rPr>
            </w:pPr>
            <w:r>
              <w:rPr>
                <w:rFonts w:ascii="仿宋_GB2312" w:hAnsi="仿宋_GB2312" w:cs="Calibri"/>
                <w:kern w:val="0"/>
                <w:szCs w:val="21"/>
              </w:rPr>
              <w:t>复印组件（维修）</w:t>
            </w:r>
          </w:p>
        </w:tc>
        <w:tc>
          <w:tcPr>
            <w:tcW w:w="891" w:type="dxa"/>
            <w:vMerge w:val="restart"/>
            <w:tcBorders>
              <w:top w:val="nil"/>
              <w:left w:val="nil"/>
              <w:bottom w:val="single" w:color="000000" w:sz="4" w:space="0"/>
              <w:right w:val="single" w:color="000000" w:sz="4" w:space="0"/>
            </w:tcBorders>
            <w:vAlign w:val="center"/>
          </w:tcPr>
          <w:p w14:paraId="155C54C3">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122C8898">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180FB32">
            <w:pPr>
              <w:widowControl/>
              <w:jc w:val="center"/>
              <w:rPr>
                <w:rFonts w:hint="eastAsia" w:ascii="仿宋_GB2312" w:hAnsi="仿宋_GB2312" w:cs="Calibri"/>
                <w:kern w:val="0"/>
                <w:szCs w:val="21"/>
              </w:rPr>
            </w:pPr>
          </w:p>
        </w:tc>
      </w:tr>
      <w:tr w14:paraId="728BE5A0">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42336E0">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05FD2B6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C7619C1">
            <w:pPr>
              <w:widowControl/>
              <w:rPr>
                <w:rFonts w:hint="eastAsia" w:ascii="仿宋_GB2312" w:hAnsi="仿宋_GB2312" w:cs="Calibri"/>
                <w:kern w:val="0"/>
                <w:szCs w:val="21"/>
              </w:rPr>
            </w:pPr>
            <w:r>
              <w:rPr>
                <w:rFonts w:ascii="仿宋_GB2312" w:hAnsi="仿宋_GB2312" w:cs="Calibri"/>
                <w:kern w:val="0"/>
                <w:szCs w:val="21"/>
              </w:rPr>
              <w:t>复印组件（更换）</w:t>
            </w:r>
          </w:p>
        </w:tc>
        <w:tc>
          <w:tcPr>
            <w:tcW w:w="891" w:type="dxa"/>
            <w:vMerge w:val="continue"/>
            <w:tcBorders>
              <w:top w:val="nil"/>
              <w:left w:val="nil"/>
              <w:bottom w:val="single" w:color="000000" w:sz="4" w:space="0"/>
              <w:right w:val="single" w:color="000000" w:sz="4" w:space="0"/>
            </w:tcBorders>
            <w:vAlign w:val="center"/>
          </w:tcPr>
          <w:p w14:paraId="39C6E212">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1DDBA807">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0EC9E611">
            <w:pPr>
              <w:widowControl/>
              <w:jc w:val="center"/>
              <w:rPr>
                <w:rFonts w:hint="eastAsia" w:ascii="仿宋_GB2312" w:hAnsi="仿宋_GB2312" w:cs="Calibri"/>
                <w:kern w:val="0"/>
                <w:szCs w:val="21"/>
              </w:rPr>
            </w:pPr>
          </w:p>
        </w:tc>
      </w:tr>
      <w:tr w14:paraId="616419AE">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BF527F4">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070AAD29">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FA1B890">
            <w:pPr>
              <w:widowControl/>
              <w:rPr>
                <w:rFonts w:hint="eastAsia" w:ascii="仿宋_GB2312" w:hAnsi="仿宋_GB2312" w:cs="Calibri"/>
                <w:kern w:val="0"/>
                <w:szCs w:val="21"/>
              </w:rPr>
            </w:pPr>
            <w:r>
              <w:rPr>
                <w:rFonts w:ascii="仿宋_GB2312" w:hAnsi="仿宋_GB2312" w:cs="Calibri"/>
                <w:kern w:val="0"/>
                <w:szCs w:val="21"/>
              </w:rPr>
              <w:t>打印组件（维修）</w:t>
            </w:r>
          </w:p>
        </w:tc>
        <w:tc>
          <w:tcPr>
            <w:tcW w:w="891" w:type="dxa"/>
            <w:vMerge w:val="restart"/>
            <w:tcBorders>
              <w:top w:val="nil"/>
              <w:left w:val="nil"/>
              <w:bottom w:val="single" w:color="000000" w:sz="4" w:space="0"/>
              <w:right w:val="single" w:color="000000" w:sz="4" w:space="0"/>
            </w:tcBorders>
            <w:vAlign w:val="center"/>
          </w:tcPr>
          <w:p w14:paraId="3A324EC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3704A8F8">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48D2FDEC">
            <w:pPr>
              <w:widowControl/>
              <w:jc w:val="center"/>
              <w:rPr>
                <w:rFonts w:hint="eastAsia" w:ascii="仿宋_GB2312" w:hAnsi="仿宋_GB2312" w:cs="Calibri"/>
                <w:kern w:val="0"/>
                <w:szCs w:val="21"/>
              </w:rPr>
            </w:pPr>
          </w:p>
        </w:tc>
      </w:tr>
      <w:tr w14:paraId="1812118B">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83A04F9">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44DD995A">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450E3D2">
            <w:pPr>
              <w:widowControl/>
              <w:rPr>
                <w:rFonts w:hint="eastAsia" w:ascii="仿宋_GB2312" w:hAnsi="仿宋_GB2312" w:cs="Calibri"/>
                <w:kern w:val="0"/>
                <w:szCs w:val="21"/>
              </w:rPr>
            </w:pPr>
            <w:r>
              <w:rPr>
                <w:rFonts w:ascii="仿宋_GB2312" w:hAnsi="仿宋_GB2312" w:cs="Calibri"/>
                <w:kern w:val="0"/>
                <w:szCs w:val="21"/>
              </w:rPr>
              <w:t>打印组件（更换）</w:t>
            </w:r>
          </w:p>
        </w:tc>
        <w:tc>
          <w:tcPr>
            <w:tcW w:w="891" w:type="dxa"/>
            <w:vMerge w:val="continue"/>
            <w:tcBorders>
              <w:top w:val="nil"/>
              <w:left w:val="nil"/>
              <w:bottom w:val="single" w:color="000000" w:sz="4" w:space="0"/>
              <w:right w:val="single" w:color="000000" w:sz="4" w:space="0"/>
            </w:tcBorders>
            <w:vAlign w:val="center"/>
          </w:tcPr>
          <w:p w14:paraId="2E40A5C3">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012405B5">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5DFB9864">
            <w:pPr>
              <w:widowControl/>
              <w:jc w:val="center"/>
              <w:rPr>
                <w:rFonts w:hint="eastAsia" w:ascii="仿宋_GB2312" w:hAnsi="仿宋_GB2312" w:cs="Calibri"/>
                <w:kern w:val="0"/>
                <w:szCs w:val="21"/>
              </w:rPr>
            </w:pPr>
          </w:p>
        </w:tc>
      </w:tr>
      <w:tr w14:paraId="1F72D91B">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0837BEF1">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DA4D4E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7897CD7">
            <w:pPr>
              <w:widowControl/>
              <w:rPr>
                <w:rFonts w:hint="eastAsia" w:ascii="仿宋_GB2312" w:hAnsi="仿宋_GB2312" w:cs="Calibri"/>
                <w:kern w:val="0"/>
                <w:szCs w:val="21"/>
              </w:rPr>
            </w:pPr>
            <w:r>
              <w:rPr>
                <w:rFonts w:ascii="仿宋_GB2312" w:hAnsi="仿宋_GB2312" w:cs="Calibri"/>
                <w:kern w:val="0"/>
                <w:szCs w:val="21"/>
              </w:rPr>
              <w:t>扫描组件（维修）</w:t>
            </w:r>
          </w:p>
        </w:tc>
        <w:tc>
          <w:tcPr>
            <w:tcW w:w="891" w:type="dxa"/>
            <w:vMerge w:val="restart"/>
            <w:tcBorders>
              <w:top w:val="nil"/>
              <w:left w:val="nil"/>
              <w:bottom w:val="single" w:color="000000" w:sz="4" w:space="0"/>
              <w:right w:val="single" w:color="000000" w:sz="4" w:space="0"/>
            </w:tcBorders>
            <w:vAlign w:val="center"/>
          </w:tcPr>
          <w:p w14:paraId="1086F76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24CF2110">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39341E15">
            <w:pPr>
              <w:widowControl/>
              <w:jc w:val="center"/>
              <w:rPr>
                <w:rFonts w:hint="eastAsia" w:ascii="仿宋_GB2312" w:hAnsi="仿宋_GB2312" w:cs="Calibri"/>
                <w:kern w:val="0"/>
                <w:szCs w:val="21"/>
              </w:rPr>
            </w:pPr>
          </w:p>
        </w:tc>
      </w:tr>
      <w:tr w14:paraId="761573CE">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13FFB39B">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39A1022">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869C57C">
            <w:pPr>
              <w:widowControl/>
              <w:rPr>
                <w:rFonts w:hint="eastAsia" w:ascii="仿宋_GB2312" w:hAnsi="仿宋_GB2312" w:cs="Calibri"/>
                <w:kern w:val="0"/>
                <w:szCs w:val="21"/>
              </w:rPr>
            </w:pPr>
            <w:r>
              <w:rPr>
                <w:rFonts w:ascii="仿宋_GB2312" w:hAnsi="仿宋_GB2312" w:cs="Calibri"/>
                <w:kern w:val="0"/>
                <w:szCs w:val="21"/>
              </w:rPr>
              <w:t>扫描组件（更换）</w:t>
            </w:r>
          </w:p>
        </w:tc>
        <w:tc>
          <w:tcPr>
            <w:tcW w:w="891" w:type="dxa"/>
            <w:vMerge w:val="continue"/>
            <w:tcBorders>
              <w:top w:val="nil"/>
              <w:left w:val="nil"/>
              <w:bottom w:val="single" w:color="000000" w:sz="4" w:space="0"/>
              <w:right w:val="single" w:color="000000" w:sz="4" w:space="0"/>
            </w:tcBorders>
            <w:vAlign w:val="center"/>
          </w:tcPr>
          <w:p w14:paraId="6CCA1DC8">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20E5658A">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1B75178E">
            <w:pPr>
              <w:widowControl/>
              <w:jc w:val="center"/>
              <w:rPr>
                <w:rFonts w:hint="eastAsia" w:ascii="仿宋_GB2312" w:hAnsi="仿宋_GB2312" w:cs="Calibri"/>
                <w:kern w:val="0"/>
                <w:szCs w:val="21"/>
              </w:rPr>
            </w:pPr>
          </w:p>
        </w:tc>
      </w:tr>
      <w:tr w14:paraId="66F49A1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3008A22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641261A">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C5FAA49">
            <w:pPr>
              <w:widowControl/>
              <w:rPr>
                <w:rFonts w:hint="eastAsia" w:ascii="仿宋_GB2312" w:hAnsi="仿宋_GB2312" w:cs="Calibri"/>
                <w:kern w:val="0"/>
                <w:szCs w:val="21"/>
              </w:rPr>
            </w:pPr>
            <w:r>
              <w:rPr>
                <w:rFonts w:ascii="仿宋_GB2312" w:hAnsi="仿宋_GB2312" w:cs="Calibri"/>
                <w:kern w:val="0"/>
                <w:szCs w:val="21"/>
              </w:rPr>
              <w:t>复印机电源组件（维修）</w:t>
            </w:r>
          </w:p>
        </w:tc>
        <w:tc>
          <w:tcPr>
            <w:tcW w:w="891" w:type="dxa"/>
            <w:vMerge w:val="restart"/>
            <w:tcBorders>
              <w:top w:val="nil"/>
              <w:left w:val="nil"/>
              <w:bottom w:val="single" w:color="000000" w:sz="4" w:space="0"/>
              <w:right w:val="single" w:color="000000" w:sz="4" w:space="0"/>
            </w:tcBorders>
            <w:vAlign w:val="center"/>
          </w:tcPr>
          <w:p w14:paraId="1D14692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331273E1">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5F4447F">
            <w:pPr>
              <w:widowControl/>
              <w:jc w:val="center"/>
              <w:rPr>
                <w:rFonts w:hint="eastAsia" w:ascii="仿宋_GB2312" w:hAnsi="仿宋_GB2312" w:cs="Calibri"/>
                <w:kern w:val="0"/>
                <w:szCs w:val="21"/>
              </w:rPr>
            </w:pPr>
          </w:p>
        </w:tc>
      </w:tr>
      <w:tr w14:paraId="4A339B77">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50C88261">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73EA026">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892B4A2">
            <w:pPr>
              <w:widowControl/>
              <w:rPr>
                <w:rFonts w:hint="eastAsia" w:ascii="仿宋_GB2312" w:hAnsi="仿宋_GB2312" w:cs="Calibri"/>
                <w:kern w:val="0"/>
                <w:szCs w:val="21"/>
              </w:rPr>
            </w:pPr>
            <w:r>
              <w:rPr>
                <w:rFonts w:ascii="仿宋_GB2312" w:hAnsi="仿宋_GB2312" w:cs="Calibri"/>
                <w:kern w:val="0"/>
                <w:szCs w:val="21"/>
              </w:rPr>
              <w:t>复印机电源组件（更换）</w:t>
            </w:r>
          </w:p>
        </w:tc>
        <w:tc>
          <w:tcPr>
            <w:tcW w:w="891" w:type="dxa"/>
            <w:vMerge w:val="continue"/>
            <w:tcBorders>
              <w:top w:val="nil"/>
              <w:left w:val="nil"/>
              <w:bottom w:val="single" w:color="000000" w:sz="4" w:space="0"/>
              <w:right w:val="single" w:color="000000" w:sz="4" w:space="0"/>
            </w:tcBorders>
            <w:vAlign w:val="center"/>
          </w:tcPr>
          <w:p w14:paraId="2F289B18">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43D2C574">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07EDD5E6">
            <w:pPr>
              <w:widowControl/>
              <w:jc w:val="center"/>
              <w:rPr>
                <w:rFonts w:hint="eastAsia" w:ascii="仿宋_GB2312" w:hAnsi="仿宋_GB2312" w:cs="Calibri"/>
                <w:kern w:val="0"/>
                <w:szCs w:val="21"/>
              </w:rPr>
            </w:pPr>
          </w:p>
        </w:tc>
      </w:tr>
      <w:tr w14:paraId="0CB78469">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38E005F0">
            <w:pPr>
              <w:widowControl/>
              <w:jc w:val="center"/>
              <w:rPr>
                <w:rFonts w:hint="eastAsia" w:ascii="仿宋_GB2312" w:hAnsi="仿宋_GB2312" w:cs="Calibri"/>
                <w:kern w:val="0"/>
                <w:szCs w:val="21"/>
              </w:rPr>
            </w:pPr>
            <w:r>
              <w:rPr>
                <w:rFonts w:ascii="仿宋_GB2312" w:hAnsi="仿宋_GB2312" w:cs="Calibri"/>
                <w:kern w:val="0"/>
                <w:szCs w:val="21"/>
              </w:rPr>
              <w:t>9</w:t>
            </w:r>
          </w:p>
        </w:tc>
        <w:tc>
          <w:tcPr>
            <w:tcW w:w="1512" w:type="dxa"/>
            <w:vMerge w:val="restart"/>
            <w:tcBorders>
              <w:top w:val="nil"/>
              <w:left w:val="nil"/>
              <w:bottom w:val="single" w:color="000000" w:sz="4" w:space="0"/>
              <w:right w:val="single" w:color="000000" w:sz="4" w:space="0"/>
            </w:tcBorders>
            <w:vAlign w:val="center"/>
          </w:tcPr>
          <w:p w14:paraId="05509CA3">
            <w:pPr>
              <w:widowControl/>
              <w:jc w:val="center"/>
              <w:rPr>
                <w:rFonts w:hint="eastAsia" w:ascii="仿宋_GB2312" w:hAnsi="仿宋_GB2312" w:cs="Calibri"/>
                <w:kern w:val="0"/>
                <w:szCs w:val="21"/>
              </w:rPr>
            </w:pPr>
            <w:r>
              <w:rPr>
                <w:rFonts w:ascii="仿宋_GB2312" w:hAnsi="仿宋_GB2312" w:cs="Calibri"/>
                <w:kern w:val="0"/>
                <w:szCs w:val="21"/>
              </w:rPr>
              <w:t>投影仪</w:t>
            </w:r>
          </w:p>
        </w:tc>
        <w:tc>
          <w:tcPr>
            <w:tcW w:w="3273" w:type="dxa"/>
            <w:tcBorders>
              <w:top w:val="single" w:color="000000" w:sz="4" w:space="0"/>
              <w:left w:val="nil"/>
              <w:bottom w:val="single" w:color="000000" w:sz="4" w:space="0"/>
              <w:right w:val="single" w:color="000000" w:sz="4" w:space="0"/>
            </w:tcBorders>
            <w:vAlign w:val="center"/>
          </w:tcPr>
          <w:p w14:paraId="0095C188">
            <w:pPr>
              <w:widowControl/>
              <w:rPr>
                <w:rFonts w:hint="eastAsia" w:ascii="仿宋_GB2312" w:hAnsi="仿宋_GB2312" w:cs="Calibri"/>
                <w:kern w:val="0"/>
                <w:szCs w:val="21"/>
              </w:rPr>
            </w:pPr>
            <w:r>
              <w:rPr>
                <w:rFonts w:ascii="仿宋_GB2312" w:hAnsi="仿宋_GB2312" w:cs="Calibri"/>
                <w:kern w:val="0"/>
                <w:szCs w:val="21"/>
              </w:rPr>
              <w:t>投影仪灯泡（更换）</w:t>
            </w:r>
          </w:p>
        </w:tc>
        <w:tc>
          <w:tcPr>
            <w:tcW w:w="891" w:type="dxa"/>
            <w:tcBorders>
              <w:top w:val="single" w:color="000000" w:sz="4" w:space="0"/>
              <w:left w:val="nil"/>
              <w:bottom w:val="single" w:color="000000" w:sz="4" w:space="0"/>
              <w:right w:val="single" w:color="000000" w:sz="4" w:space="0"/>
            </w:tcBorders>
            <w:vAlign w:val="center"/>
          </w:tcPr>
          <w:p w14:paraId="0C2E273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1A44F23">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77CE058">
            <w:pPr>
              <w:widowControl/>
              <w:jc w:val="center"/>
              <w:rPr>
                <w:rFonts w:hint="eastAsia" w:ascii="仿宋_GB2312" w:hAnsi="仿宋_GB2312" w:cs="Calibri"/>
                <w:kern w:val="0"/>
                <w:szCs w:val="21"/>
              </w:rPr>
            </w:pPr>
          </w:p>
        </w:tc>
      </w:tr>
      <w:tr w14:paraId="274AB723">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75F6E1B">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3100A5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969108F">
            <w:pPr>
              <w:widowControl/>
              <w:rPr>
                <w:rFonts w:hint="eastAsia" w:ascii="仿宋_GB2312" w:hAnsi="仿宋_GB2312" w:cs="Calibri"/>
                <w:kern w:val="0"/>
                <w:szCs w:val="21"/>
              </w:rPr>
            </w:pPr>
            <w:r>
              <w:rPr>
                <w:rFonts w:ascii="仿宋_GB2312" w:hAnsi="仿宋_GB2312" w:cs="Calibri"/>
                <w:kern w:val="0"/>
                <w:szCs w:val="21"/>
              </w:rPr>
              <w:t>投影仪液晶板（更换）</w:t>
            </w:r>
          </w:p>
        </w:tc>
        <w:tc>
          <w:tcPr>
            <w:tcW w:w="891" w:type="dxa"/>
            <w:tcBorders>
              <w:top w:val="single" w:color="000000" w:sz="4" w:space="0"/>
              <w:left w:val="nil"/>
              <w:bottom w:val="single" w:color="000000" w:sz="4" w:space="0"/>
              <w:right w:val="single" w:color="000000" w:sz="4" w:space="0"/>
            </w:tcBorders>
            <w:vAlign w:val="center"/>
          </w:tcPr>
          <w:p w14:paraId="0EAD01D6">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E2C37F3">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16B2A83">
            <w:pPr>
              <w:widowControl/>
              <w:jc w:val="center"/>
              <w:rPr>
                <w:rFonts w:hint="eastAsia" w:ascii="仿宋_GB2312" w:hAnsi="仿宋_GB2312" w:cs="Calibri"/>
                <w:kern w:val="0"/>
                <w:szCs w:val="21"/>
              </w:rPr>
            </w:pPr>
          </w:p>
        </w:tc>
      </w:tr>
      <w:tr w14:paraId="5E02C36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860817E">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954BF6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3408DCB">
            <w:pPr>
              <w:widowControl/>
              <w:rPr>
                <w:rFonts w:hint="eastAsia" w:ascii="仿宋_GB2312" w:hAnsi="仿宋_GB2312" w:cs="Calibri"/>
                <w:kern w:val="0"/>
                <w:szCs w:val="21"/>
              </w:rPr>
            </w:pPr>
            <w:r>
              <w:rPr>
                <w:rFonts w:ascii="仿宋_GB2312" w:hAnsi="仿宋_GB2312" w:cs="Calibri"/>
                <w:kern w:val="0"/>
                <w:szCs w:val="21"/>
              </w:rPr>
              <w:t>投影仪主板（维修）</w:t>
            </w:r>
          </w:p>
        </w:tc>
        <w:tc>
          <w:tcPr>
            <w:tcW w:w="891" w:type="dxa"/>
            <w:tcBorders>
              <w:top w:val="single" w:color="000000" w:sz="4" w:space="0"/>
              <w:left w:val="nil"/>
              <w:bottom w:val="single" w:color="000000" w:sz="4" w:space="0"/>
              <w:right w:val="single" w:color="000000" w:sz="4" w:space="0"/>
            </w:tcBorders>
            <w:vAlign w:val="center"/>
          </w:tcPr>
          <w:p w14:paraId="4E8C6C6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C269196">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EAC2B37">
            <w:pPr>
              <w:widowControl/>
              <w:jc w:val="center"/>
              <w:rPr>
                <w:rFonts w:hint="eastAsia" w:ascii="仿宋_GB2312" w:hAnsi="仿宋_GB2312" w:cs="Calibri"/>
                <w:kern w:val="0"/>
                <w:szCs w:val="21"/>
              </w:rPr>
            </w:pPr>
          </w:p>
        </w:tc>
      </w:tr>
      <w:tr w14:paraId="2EF235DF">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B0F5250">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05D57F4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A7FE9A8">
            <w:pPr>
              <w:widowControl/>
              <w:rPr>
                <w:rFonts w:hint="eastAsia" w:ascii="仿宋_GB2312" w:hAnsi="仿宋_GB2312" w:cs="Calibri"/>
                <w:kern w:val="0"/>
                <w:szCs w:val="21"/>
              </w:rPr>
            </w:pPr>
            <w:r>
              <w:rPr>
                <w:rFonts w:ascii="仿宋_GB2312" w:hAnsi="仿宋_GB2312" w:cs="Calibri"/>
                <w:kern w:val="0"/>
                <w:szCs w:val="21"/>
              </w:rPr>
              <w:t>投影仪电源板（维修）</w:t>
            </w:r>
          </w:p>
        </w:tc>
        <w:tc>
          <w:tcPr>
            <w:tcW w:w="891" w:type="dxa"/>
            <w:tcBorders>
              <w:top w:val="single" w:color="000000" w:sz="4" w:space="0"/>
              <w:left w:val="nil"/>
              <w:bottom w:val="single" w:color="000000" w:sz="4" w:space="0"/>
              <w:right w:val="single" w:color="000000" w:sz="4" w:space="0"/>
            </w:tcBorders>
            <w:vAlign w:val="center"/>
          </w:tcPr>
          <w:p w14:paraId="4833B456">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029A2D13">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FBFDF9B">
            <w:pPr>
              <w:widowControl/>
              <w:jc w:val="center"/>
              <w:rPr>
                <w:rFonts w:hint="eastAsia" w:ascii="仿宋_GB2312" w:hAnsi="仿宋_GB2312" w:cs="Calibri"/>
                <w:kern w:val="0"/>
                <w:szCs w:val="21"/>
              </w:rPr>
            </w:pPr>
          </w:p>
        </w:tc>
      </w:tr>
      <w:tr w14:paraId="62F10F48">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1D098075">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1091D72F">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5F8CEE9">
            <w:pPr>
              <w:widowControl/>
              <w:rPr>
                <w:rFonts w:hint="eastAsia" w:ascii="仿宋_GB2312" w:hAnsi="仿宋_GB2312" w:cs="Calibri"/>
                <w:kern w:val="0"/>
                <w:szCs w:val="21"/>
              </w:rPr>
            </w:pPr>
            <w:r>
              <w:rPr>
                <w:rFonts w:ascii="仿宋_GB2312" w:hAnsi="仿宋_GB2312" w:cs="Calibri"/>
                <w:kern w:val="0"/>
                <w:szCs w:val="21"/>
              </w:rPr>
              <w:t>投影仪遥控器（原装）</w:t>
            </w:r>
          </w:p>
        </w:tc>
        <w:tc>
          <w:tcPr>
            <w:tcW w:w="891" w:type="dxa"/>
            <w:tcBorders>
              <w:top w:val="single" w:color="000000" w:sz="4" w:space="0"/>
              <w:left w:val="nil"/>
              <w:bottom w:val="single" w:color="000000" w:sz="4" w:space="0"/>
              <w:right w:val="single" w:color="000000" w:sz="4" w:space="0"/>
            </w:tcBorders>
            <w:vAlign w:val="center"/>
          </w:tcPr>
          <w:p w14:paraId="75269A4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4F8B91B">
            <w:pPr>
              <w:widowControl/>
              <w:jc w:val="center"/>
              <w:rPr>
                <w:rFonts w:hint="eastAsia" w:ascii="仿宋_GB2312" w:hAnsi="仿宋_GB2312" w:cs="Calibri"/>
                <w:kern w:val="0"/>
                <w:szCs w:val="21"/>
              </w:rPr>
            </w:pPr>
            <w:r>
              <w:rPr>
                <w:rFonts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34E226A3">
            <w:pPr>
              <w:widowControl/>
              <w:jc w:val="center"/>
              <w:rPr>
                <w:rFonts w:hint="eastAsia" w:ascii="仿宋_GB2312" w:hAnsi="仿宋_GB2312" w:cs="Calibri"/>
                <w:kern w:val="0"/>
                <w:szCs w:val="21"/>
              </w:rPr>
            </w:pPr>
          </w:p>
        </w:tc>
      </w:tr>
      <w:tr w14:paraId="0E7F367B">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54E435B7">
            <w:pPr>
              <w:widowControl/>
              <w:jc w:val="center"/>
              <w:rPr>
                <w:rFonts w:hint="eastAsia" w:ascii="仿宋_GB2312" w:hAnsi="仿宋_GB2312" w:cs="Calibri"/>
                <w:kern w:val="0"/>
                <w:szCs w:val="21"/>
              </w:rPr>
            </w:pPr>
            <w:r>
              <w:rPr>
                <w:rFonts w:ascii="仿宋_GB2312" w:hAnsi="仿宋_GB2312" w:cs="Calibri"/>
                <w:kern w:val="0"/>
                <w:szCs w:val="21"/>
              </w:rPr>
              <w:t>10</w:t>
            </w:r>
          </w:p>
        </w:tc>
        <w:tc>
          <w:tcPr>
            <w:tcW w:w="1512" w:type="dxa"/>
            <w:vMerge w:val="restart"/>
            <w:tcBorders>
              <w:top w:val="nil"/>
              <w:left w:val="nil"/>
              <w:bottom w:val="single" w:color="000000" w:sz="4" w:space="0"/>
              <w:right w:val="single" w:color="000000" w:sz="4" w:space="0"/>
            </w:tcBorders>
            <w:vAlign w:val="center"/>
          </w:tcPr>
          <w:p w14:paraId="51ED9149">
            <w:pPr>
              <w:widowControl/>
              <w:jc w:val="center"/>
              <w:rPr>
                <w:rFonts w:hint="eastAsia" w:ascii="仿宋_GB2312" w:hAnsi="仿宋_GB2312" w:cs="Calibri"/>
                <w:kern w:val="0"/>
                <w:szCs w:val="21"/>
              </w:rPr>
            </w:pPr>
            <w:r>
              <w:rPr>
                <w:rFonts w:ascii="仿宋_GB2312" w:hAnsi="仿宋_GB2312" w:cs="Calibri"/>
                <w:kern w:val="0"/>
                <w:szCs w:val="21"/>
              </w:rPr>
              <w:t>电脑音箱</w:t>
            </w:r>
          </w:p>
        </w:tc>
        <w:tc>
          <w:tcPr>
            <w:tcW w:w="3273" w:type="dxa"/>
            <w:tcBorders>
              <w:top w:val="single" w:color="000000" w:sz="4" w:space="0"/>
              <w:left w:val="nil"/>
              <w:bottom w:val="single" w:color="000000" w:sz="4" w:space="0"/>
              <w:right w:val="single" w:color="000000" w:sz="4" w:space="0"/>
            </w:tcBorders>
            <w:vAlign w:val="center"/>
          </w:tcPr>
          <w:p w14:paraId="21EB7543">
            <w:pPr>
              <w:widowControl/>
              <w:rPr>
                <w:rFonts w:hint="eastAsia" w:ascii="仿宋_GB2312" w:hAnsi="仿宋_GB2312" w:cs="Calibri"/>
                <w:kern w:val="0"/>
                <w:szCs w:val="21"/>
              </w:rPr>
            </w:pPr>
            <w:r>
              <w:rPr>
                <w:rFonts w:ascii="仿宋_GB2312" w:hAnsi="仿宋_GB2312" w:cs="Calibri"/>
                <w:kern w:val="0"/>
                <w:szCs w:val="21"/>
              </w:rPr>
              <w:t>主机木质小音箱（更换）</w:t>
            </w:r>
          </w:p>
        </w:tc>
        <w:tc>
          <w:tcPr>
            <w:tcW w:w="891" w:type="dxa"/>
            <w:tcBorders>
              <w:top w:val="single" w:color="000000" w:sz="4" w:space="0"/>
              <w:left w:val="nil"/>
              <w:bottom w:val="single" w:color="000000" w:sz="4" w:space="0"/>
              <w:right w:val="single" w:color="000000" w:sz="4" w:space="0"/>
            </w:tcBorders>
            <w:vAlign w:val="center"/>
          </w:tcPr>
          <w:p w14:paraId="60FE59B7">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8C49B2C">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4981AAB8">
            <w:pPr>
              <w:widowControl/>
              <w:jc w:val="center"/>
              <w:rPr>
                <w:rFonts w:hint="eastAsia" w:ascii="仿宋_GB2312" w:hAnsi="仿宋_GB2312" w:cs="Calibri"/>
                <w:kern w:val="0"/>
                <w:szCs w:val="21"/>
              </w:rPr>
            </w:pPr>
          </w:p>
        </w:tc>
      </w:tr>
      <w:tr w14:paraId="28CD29EF">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4159B3CC">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29536BE8">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05F721C">
            <w:pPr>
              <w:widowControl/>
              <w:rPr>
                <w:rFonts w:hint="eastAsia" w:ascii="仿宋_GB2312" w:hAnsi="仿宋_GB2312" w:cs="Calibri"/>
                <w:kern w:val="0"/>
                <w:szCs w:val="21"/>
              </w:rPr>
            </w:pPr>
            <w:r>
              <w:rPr>
                <w:rFonts w:ascii="仿宋_GB2312" w:hAnsi="仿宋_GB2312" w:cs="Calibri"/>
                <w:kern w:val="0"/>
                <w:szCs w:val="21"/>
              </w:rPr>
              <w:t>主机木质大音箱（更换）</w:t>
            </w:r>
          </w:p>
        </w:tc>
        <w:tc>
          <w:tcPr>
            <w:tcW w:w="891" w:type="dxa"/>
            <w:tcBorders>
              <w:top w:val="single" w:color="000000" w:sz="4" w:space="0"/>
              <w:left w:val="nil"/>
              <w:bottom w:val="single" w:color="000000" w:sz="4" w:space="0"/>
              <w:right w:val="single" w:color="000000" w:sz="4" w:space="0"/>
            </w:tcBorders>
            <w:vAlign w:val="center"/>
          </w:tcPr>
          <w:p w14:paraId="68A952F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2DFDF4A">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185E5CA">
            <w:pPr>
              <w:widowControl/>
              <w:jc w:val="center"/>
              <w:rPr>
                <w:rFonts w:hint="eastAsia" w:ascii="仿宋_GB2312" w:hAnsi="仿宋_GB2312" w:cs="Calibri"/>
                <w:kern w:val="0"/>
                <w:szCs w:val="21"/>
              </w:rPr>
            </w:pPr>
          </w:p>
        </w:tc>
      </w:tr>
      <w:tr w14:paraId="77BF2D5F">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61CE8E76">
            <w:pPr>
              <w:widowControl/>
              <w:jc w:val="center"/>
              <w:rPr>
                <w:rFonts w:hint="eastAsia" w:ascii="仿宋_GB2312" w:hAnsi="仿宋_GB2312" w:cs="Calibri"/>
                <w:kern w:val="0"/>
                <w:szCs w:val="21"/>
              </w:rPr>
            </w:pPr>
            <w:r>
              <w:rPr>
                <w:rFonts w:ascii="仿宋_GB2312" w:hAnsi="仿宋_GB2312" w:cs="Calibri"/>
                <w:kern w:val="0"/>
                <w:szCs w:val="21"/>
              </w:rPr>
              <w:t>11</w:t>
            </w:r>
          </w:p>
        </w:tc>
        <w:tc>
          <w:tcPr>
            <w:tcW w:w="1512" w:type="dxa"/>
            <w:vMerge w:val="restart"/>
            <w:tcBorders>
              <w:top w:val="nil"/>
              <w:left w:val="nil"/>
              <w:bottom w:val="single" w:color="000000" w:sz="4" w:space="0"/>
              <w:right w:val="single" w:color="000000" w:sz="4" w:space="0"/>
            </w:tcBorders>
            <w:vAlign w:val="center"/>
          </w:tcPr>
          <w:p w14:paraId="4C3C4080">
            <w:pPr>
              <w:widowControl/>
              <w:jc w:val="center"/>
              <w:rPr>
                <w:rFonts w:hint="eastAsia" w:ascii="仿宋_GB2312" w:hAnsi="仿宋_GB2312" w:cs="Calibri"/>
                <w:kern w:val="0"/>
                <w:szCs w:val="21"/>
              </w:rPr>
            </w:pPr>
            <w:r>
              <w:rPr>
                <w:rFonts w:ascii="仿宋_GB2312" w:hAnsi="仿宋_GB2312" w:cs="Calibri"/>
                <w:kern w:val="0"/>
                <w:szCs w:val="21"/>
              </w:rPr>
              <w:t>碎纸机</w:t>
            </w:r>
          </w:p>
        </w:tc>
        <w:tc>
          <w:tcPr>
            <w:tcW w:w="3273" w:type="dxa"/>
            <w:tcBorders>
              <w:top w:val="single" w:color="000000" w:sz="4" w:space="0"/>
              <w:left w:val="nil"/>
              <w:bottom w:val="single" w:color="000000" w:sz="4" w:space="0"/>
              <w:right w:val="single" w:color="000000" w:sz="4" w:space="0"/>
            </w:tcBorders>
            <w:vAlign w:val="center"/>
          </w:tcPr>
          <w:p w14:paraId="3E833D1A">
            <w:pPr>
              <w:widowControl/>
              <w:rPr>
                <w:rFonts w:hint="eastAsia" w:ascii="仿宋_GB2312" w:hAnsi="仿宋_GB2312" w:cs="Calibri"/>
                <w:kern w:val="0"/>
                <w:szCs w:val="21"/>
              </w:rPr>
            </w:pPr>
            <w:r>
              <w:rPr>
                <w:rFonts w:ascii="仿宋_GB2312" w:hAnsi="仿宋_GB2312" w:cs="Calibri"/>
                <w:kern w:val="0"/>
                <w:szCs w:val="21"/>
              </w:rPr>
              <w:t>电源主板（维修）</w:t>
            </w:r>
          </w:p>
        </w:tc>
        <w:tc>
          <w:tcPr>
            <w:tcW w:w="891" w:type="dxa"/>
            <w:vMerge w:val="restart"/>
            <w:tcBorders>
              <w:top w:val="nil"/>
              <w:left w:val="nil"/>
              <w:bottom w:val="single" w:color="000000" w:sz="4" w:space="0"/>
              <w:right w:val="single" w:color="000000" w:sz="4" w:space="0"/>
            </w:tcBorders>
            <w:vAlign w:val="center"/>
          </w:tcPr>
          <w:p w14:paraId="4BCBD6AD">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vMerge w:val="restart"/>
            <w:tcBorders>
              <w:top w:val="nil"/>
              <w:left w:val="nil"/>
              <w:bottom w:val="single" w:color="000000" w:sz="4" w:space="0"/>
              <w:right w:val="single" w:color="000000" w:sz="4" w:space="0"/>
            </w:tcBorders>
            <w:vAlign w:val="center"/>
          </w:tcPr>
          <w:p w14:paraId="65F78895">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43F9EE2">
            <w:pPr>
              <w:widowControl/>
              <w:jc w:val="center"/>
              <w:rPr>
                <w:rFonts w:hint="eastAsia" w:ascii="仿宋_GB2312" w:hAnsi="仿宋_GB2312" w:cs="Calibri"/>
                <w:kern w:val="0"/>
                <w:szCs w:val="21"/>
              </w:rPr>
            </w:pPr>
          </w:p>
        </w:tc>
      </w:tr>
      <w:tr w14:paraId="259BDE94">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7C3C9D94">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C763193">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D58A328">
            <w:pPr>
              <w:widowControl/>
              <w:rPr>
                <w:rFonts w:hint="eastAsia" w:ascii="仿宋_GB2312" w:hAnsi="仿宋_GB2312" w:cs="Calibri"/>
                <w:kern w:val="0"/>
                <w:szCs w:val="21"/>
              </w:rPr>
            </w:pPr>
            <w:r>
              <w:rPr>
                <w:rFonts w:ascii="仿宋_GB2312" w:hAnsi="仿宋_GB2312" w:cs="Calibri"/>
                <w:kern w:val="0"/>
                <w:szCs w:val="21"/>
              </w:rPr>
              <w:t>电源主板（更换）</w:t>
            </w:r>
          </w:p>
        </w:tc>
        <w:tc>
          <w:tcPr>
            <w:tcW w:w="891" w:type="dxa"/>
            <w:vMerge w:val="continue"/>
            <w:tcBorders>
              <w:top w:val="nil"/>
              <w:left w:val="nil"/>
              <w:bottom w:val="single" w:color="000000" w:sz="4" w:space="0"/>
              <w:right w:val="single" w:color="000000" w:sz="4" w:space="0"/>
            </w:tcBorders>
            <w:vAlign w:val="center"/>
          </w:tcPr>
          <w:p w14:paraId="6C77E555">
            <w:pPr>
              <w:widowControl/>
              <w:jc w:val="left"/>
              <w:rPr>
                <w:rFonts w:hint="eastAsia" w:ascii="仿宋_GB2312" w:hAnsi="仿宋_GB2312" w:cs="Calibri"/>
                <w:kern w:val="0"/>
                <w:szCs w:val="21"/>
              </w:rPr>
            </w:pPr>
          </w:p>
        </w:tc>
        <w:tc>
          <w:tcPr>
            <w:tcW w:w="1290" w:type="dxa"/>
            <w:vMerge w:val="continue"/>
            <w:tcBorders>
              <w:top w:val="nil"/>
              <w:left w:val="nil"/>
              <w:bottom w:val="single" w:color="000000" w:sz="4" w:space="0"/>
              <w:right w:val="single" w:color="000000" w:sz="4" w:space="0"/>
            </w:tcBorders>
            <w:vAlign w:val="center"/>
          </w:tcPr>
          <w:p w14:paraId="4EA5E9BC">
            <w:pPr>
              <w:widowControl/>
              <w:jc w:val="left"/>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4E04B4E0">
            <w:pPr>
              <w:widowControl/>
              <w:jc w:val="center"/>
              <w:rPr>
                <w:rFonts w:hint="eastAsia" w:ascii="仿宋_GB2312" w:hAnsi="仿宋_GB2312" w:cs="Calibri"/>
                <w:kern w:val="0"/>
                <w:szCs w:val="21"/>
              </w:rPr>
            </w:pPr>
          </w:p>
        </w:tc>
      </w:tr>
      <w:tr w14:paraId="0ABA7F07">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7B68823">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6091A5A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E8C793E">
            <w:pPr>
              <w:widowControl/>
              <w:rPr>
                <w:rFonts w:hint="eastAsia" w:ascii="仿宋_GB2312" w:hAnsi="仿宋_GB2312" w:cs="Calibri"/>
                <w:kern w:val="0"/>
                <w:szCs w:val="21"/>
              </w:rPr>
            </w:pPr>
            <w:r>
              <w:rPr>
                <w:rFonts w:ascii="仿宋_GB2312" w:hAnsi="仿宋_GB2312" w:cs="Calibri"/>
                <w:kern w:val="0"/>
                <w:szCs w:val="21"/>
              </w:rPr>
              <w:t>主机电容（更换）</w:t>
            </w:r>
          </w:p>
        </w:tc>
        <w:tc>
          <w:tcPr>
            <w:tcW w:w="891" w:type="dxa"/>
            <w:tcBorders>
              <w:top w:val="single" w:color="000000" w:sz="4" w:space="0"/>
              <w:left w:val="nil"/>
              <w:bottom w:val="single" w:color="000000" w:sz="4" w:space="0"/>
              <w:right w:val="single" w:color="000000" w:sz="4" w:space="0"/>
            </w:tcBorders>
            <w:vAlign w:val="center"/>
          </w:tcPr>
          <w:p w14:paraId="7E14123E">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30CC2BE">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7B97D45A">
            <w:pPr>
              <w:widowControl/>
              <w:jc w:val="center"/>
              <w:rPr>
                <w:rFonts w:hint="eastAsia" w:ascii="仿宋_GB2312" w:hAnsi="仿宋_GB2312" w:cs="Calibri"/>
                <w:kern w:val="0"/>
                <w:szCs w:val="21"/>
              </w:rPr>
            </w:pPr>
          </w:p>
        </w:tc>
      </w:tr>
      <w:tr w14:paraId="33A83760">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2FA7EC9C">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582CF7EF">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0306ECE">
            <w:pPr>
              <w:widowControl/>
              <w:rPr>
                <w:rFonts w:hint="eastAsia" w:ascii="仿宋_GB2312" w:hAnsi="仿宋_GB2312" w:cs="Calibri"/>
                <w:kern w:val="0"/>
                <w:szCs w:val="21"/>
              </w:rPr>
            </w:pPr>
            <w:r>
              <w:rPr>
                <w:rFonts w:ascii="仿宋_GB2312" w:hAnsi="仿宋_GB2312" w:cs="Calibri"/>
                <w:kern w:val="0"/>
                <w:szCs w:val="21"/>
              </w:rPr>
              <w:t>配件维修（更换）</w:t>
            </w:r>
          </w:p>
        </w:tc>
        <w:tc>
          <w:tcPr>
            <w:tcW w:w="891" w:type="dxa"/>
            <w:tcBorders>
              <w:top w:val="single" w:color="000000" w:sz="4" w:space="0"/>
              <w:left w:val="nil"/>
              <w:bottom w:val="single" w:color="000000" w:sz="4" w:space="0"/>
              <w:right w:val="single" w:color="000000" w:sz="4" w:space="0"/>
            </w:tcBorders>
            <w:vAlign w:val="center"/>
          </w:tcPr>
          <w:p w14:paraId="6D17ACA6">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0475803">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0C0840BD">
            <w:pPr>
              <w:widowControl/>
              <w:jc w:val="center"/>
              <w:rPr>
                <w:rFonts w:hint="eastAsia" w:ascii="仿宋_GB2312" w:hAnsi="仿宋_GB2312" w:cs="Calibri"/>
                <w:kern w:val="0"/>
                <w:szCs w:val="21"/>
              </w:rPr>
            </w:pPr>
          </w:p>
        </w:tc>
      </w:tr>
      <w:tr w14:paraId="0C015FB1">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right w:val="single" w:color="000000" w:sz="4" w:space="0"/>
            </w:tcBorders>
            <w:vAlign w:val="center"/>
          </w:tcPr>
          <w:p w14:paraId="576137DD">
            <w:pPr>
              <w:widowControl/>
              <w:jc w:val="center"/>
              <w:rPr>
                <w:rFonts w:hint="eastAsia" w:ascii="仿宋_GB2312" w:hAnsi="仿宋_GB2312" w:cs="Calibri"/>
                <w:kern w:val="0"/>
                <w:szCs w:val="21"/>
              </w:rPr>
            </w:pPr>
            <w:r>
              <w:rPr>
                <w:rFonts w:ascii="仿宋_GB2312" w:hAnsi="仿宋_GB2312" w:cs="Calibri"/>
                <w:kern w:val="0"/>
                <w:szCs w:val="21"/>
              </w:rPr>
              <w:t>12</w:t>
            </w:r>
          </w:p>
          <w:p w14:paraId="47A8F8E5">
            <w:pPr>
              <w:widowControl/>
              <w:jc w:val="center"/>
              <w:rPr>
                <w:rFonts w:hint="eastAsia" w:ascii="仿宋_GB2312" w:hAnsi="仿宋_GB2312" w:cs="Calibri"/>
                <w:kern w:val="0"/>
                <w:szCs w:val="21"/>
              </w:rPr>
            </w:pPr>
          </w:p>
          <w:p w14:paraId="38613A57">
            <w:pPr>
              <w:widowControl/>
              <w:jc w:val="center"/>
              <w:rPr>
                <w:rFonts w:hint="eastAsia" w:ascii="仿宋_GB2312" w:hAnsi="仿宋_GB2312" w:cs="Calibri"/>
                <w:kern w:val="0"/>
                <w:szCs w:val="21"/>
              </w:rPr>
            </w:pPr>
          </w:p>
          <w:p w14:paraId="0507EA95">
            <w:pPr>
              <w:widowControl/>
              <w:jc w:val="left"/>
              <w:rPr>
                <w:rFonts w:hint="eastAsia" w:ascii="仿宋_GB2312" w:hAnsi="仿宋_GB2312" w:cs="Calibri"/>
                <w:kern w:val="0"/>
                <w:szCs w:val="21"/>
              </w:rPr>
            </w:pPr>
          </w:p>
          <w:p w14:paraId="1BBF1AD7">
            <w:pPr>
              <w:widowControl/>
              <w:jc w:val="left"/>
              <w:rPr>
                <w:rFonts w:hint="eastAsia" w:ascii="仿宋_GB2312" w:hAnsi="仿宋_GB2312" w:cs="Calibri"/>
                <w:kern w:val="0"/>
                <w:szCs w:val="21"/>
              </w:rPr>
            </w:pPr>
          </w:p>
        </w:tc>
        <w:tc>
          <w:tcPr>
            <w:tcW w:w="1512" w:type="dxa"/>
            <w:vMerge w:val="restart"/>
            <w:tcBorders>
              <w:top w:val="nil"/>
              <w:left w:val="nil"/>
              <w:right w:val="single" w:color="000000" w:sz="4" w:space="0"/>
            </w:tcBorders>
            <w:vAlign w:val="center"/>
          </w:tcPr>
          <w:p w14:paraId="0D75733D">
            <w:pPr>
              <w:widowControl/>
              <w:jc w:val="center"/>
              <w:rPr>
                <w:rFonts w:hint="eastAsia" w:ascii="仿宋_GB2312" w:hAnsi="仿宋_GB2312" w:cs="Calibri"/>
                <w:kern w:val="0"/>
                <w:szCs w:val="21"/>
              </w:rPr>
            </w:pPr>
            <w:r>
              <w:rPr>
                <w:rFonts w:hint="eastAsia" w:ascii="仿宋_GB2312" w:hAnsi="仿宋_GB2312" w:cs="Calibri"/>
                <w:kern w:val="0"/>
                <w:szCs w:val="21"/>
                <w:lang w:val="en-US" w:eastAsia="zh-CN"/>
              </w:rPr>
              <w:t>连接</w:t>
            </w:r>
            <w:commentRangeStart w:id="2"/>
            <w:r>
              <w:rPr>
                <w:rFonts w:ascii="仿宋_GB2312" w:hAnsi="仿宋_GB2312" w:cs="Calibri"/>
                <w:kern w:val="0"/>
                <w:szCs w:val="21"/>
              </w:rPr>
              <w:t>线缆</w:t>
            </w:r>
            <w:commentRangeEnd w:id="2"/>
            <w:r>
              <w:rPr>
                <w:rStyle w:val="7"/>
              </w:rPr>
              <w:commentReference w:id="2"/>
            </w:r>
          </w:p>
        </w:tc>
        <w:tc>
          <w:tcPr>
            <w:tcW w:w="3273" w:type="dxa"/>
            <w:tcBorders>
              <w:top w:val="single" w:color="000000" w:sz="4" w:space="0"/>
              <w:left w:val="nil"/>
              <w:bottom w:val="single" w:color="000000" w:sz="4" w:space="0"/>
              <w:right w:val="single" w:color="000000" w:sz="4" w:space="0"/>
            </w:tcBorders>
            <w:vAlign w:val="center"/>
          </w:tcPr>
          <w:p w14:paraId="6DD2A96C">
            <w:pPr>
              <w:widowControl/>
              <w:rPr>
                <w:rFonts w:hint="eastAsia" w:ascii="仿宋_GB2312" w:hAnsi="仿宋_GB2312" w:cs="Calibri"/>
                <w:kern w:val="0"/>
                <w:szCs w:val="21"/>
              </w:rPr>
            </w:pPr>
            <w:r>
              <w:rPr>
                <w:rFonts w:ascii="仿宋_GB2312" w:hAnsi="仿宋_GB2312" w:cs="Calibri"/>
                <w:kern w:val="0"/>
                <w:szCs w:val="21"/>
              </w:rPr>
              <w:t>VAG数据线（2米）</w:t>
            </w:r>
          </w:p>
        </w:tc>
        <w:tc>
          <w:tcPr>
            <w:tcW w:w="891" w:type="dxa"/>
            <w:tcBorders>
              <w:top w:val="single" w:color="000000" w:sz="4" w:space="0"/>
              <w:left w:val="nil"/>
              <w:bottom w:val="single" w:color="000000" w:sz="4" w:space="0"/>
              <w:right w:val="single" w:color="000000" w:sz="4" w:space="0"/>
            </w:tcBorders>
            <w:vAlign w:val="center"/>
          </w:tcPr>
          <w:p w14:paraId="45BA9244">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18A0243">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468589B9">
            <w:pPr>
              <w:widowControl/>
              <w:jc w:val="center"/>
              <w:rPr>
                <w:rFonts w:hint="eastAsia" w:ascii="仿宋_GB2312" w:hAnsi="仿宋_GB2312" w:cs="Calibri"/>
                <w:kern w:val="0"/>
                <w:szCs w:val="21"/>
              </w:rPr>
            </w:pPr>
          </w:p>
        </w:tc>
      </w:tr>
      <w:tr w14:paraId="1A77008D">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BC0C8D7">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1DE5BB2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1494885">
            <w:pPr>
              <w:widowControl/>
              <w:rPr>
                <w:rFonts w:hint="eastAsia" w:ascii="仿宋_GB2312" w:hAnsi="仿宋_GB2312" w:cs="Calibri"/>
                <w:kern w:val="0"/>
                <w:szCs w:val="21"/>
              </w:rPr>
            </w:pPr>
            <w:r>
              <w:rPr>
                <w:rFonts w:ascii="仿宋_GB2312" w:hAnsi="仿宋_GB2312" w:cs="Calibri"/>
                <w:kern w:val="0"/>
                <w:szCs w:val="21"/>
              </w:rPr>
              <w:t>VAG数据线（5米）</w:t>
            </w:r>
          </w:p>
        </w:tc>
        <w:tc>
          <w:tcPr>
            <w:tcW w:w="891" w:type="dxa"/>
            <w:tcBorders>
              <w:top w:val="single" w:color="000000" w:sz="4" w:space="0"/>
              <w:left w:val="nil"/>
              <w:bottom w:val="single" w:color="000000" w:sz="4" w:space="0"/>
              <w:right w:val="single" w:color="000000" w:sz="4" w:space="0"/>
            </w:tcBorders>
            <w:vAlign w:val="center"/>
          </w:tcPr>
          <w:p w14:paraId="436FD422">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429F092">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47FEF12C">
            <w:pPr>
              <w:widowControl/>
              <w:jc w:val="center"/>
              <w:rPr>
                <w:rFonts w:hint="eastAsia" w:ascii="仿宋_GB2312" w:hAnsi="仿宋_GB2312" w:cs="Calibri"/>
                <w:kern w:val="0"/>
                <w:szCs w:val="21"/>
              </w:rPr>
            </w:pPr>
          </w:p>
        </w:tc>
      </w:tr>
      <w:tr w14:paraId="313EBAF2">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625CD359">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1E24EB08">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9594263">
            <w:pPr>
              <w:widowControl/>
              <w:rPr>
                <w:rFonts w:hint="eastAsia" w:ascii="仿宋_GB2312" w:hAnsi="仿宋_GB2312" w:cs="Calibri"/>
                <w:kern w:val="0"/>
                <w:szCs w:val="21"/>
              </w:rPr>
            </w:pPr>
            <w:r>
              <w:rPr>
                <w:rFonts w:ascii="仿宋_GB2312" w:hAnsi="仿宋_GB2312" w:cs="Calibri"/>
                <w:kern w:val="0"/>
                <w:szCs w:val="21"/>
              </w:rPr>
              <w:t>VAG数据线（10米）</w:t>
            </w:r>
          </w:p>
        </w:tc>
        <w:tc>
          <w:tcPr>
            <w:tcW w:w="891" w:type="dxa"/>
            <w:tcBorders>
              <w:top w:val="single" w:color="000000" w:sz="4" w:space="0"/>
              <w:left w:val="nil"/>
              <w:bottom w:val="single" w:color="000000" w:sz="4" w:space="0"/>
              <w:right w:val="single" w:color="000000" w:sz="4" w:space="0"/>
            </w:tcBorders>
            <w:vAlign w:val="center"/>
          </w:tcPr>
          <w:p w14:paraId="40549772">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0842D532">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06F99E68">
            <w:pPr>
              <w:widowControl/>
              <w:jc w:val="center"/>
              <w:rPr>
                <w:rFonts w:hint="eastAsia" w:ascii="仿宋_GB2312" w:hAnsi="仿宋_GB2312" w:cs="Calibri"/>
                <w:kern w:val="0"/>
                <w:szCs w:val="21"/>
              </w:rPr>
            </w:pPr>
          </w:p>
        </w:tc>
      </w:tr>
      <w:tr w14:paraId="2CB74BE7">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4E96B479">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069668A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3391785">
            <w:pPr>
              <w:widowControl/>
              <w:rPr>
                <w:rFonts w:hint="eastAsia" w:ascii="仿宋_GB2312" w:hAnsi="仿宋_GB2312" w:cs="Calibri"/>
                <w:kern w:val="0"/>
                <w:szCs w:val="21"/>
              </w:rPr>
            </w:pPr>
            <w:r>
              <w:rPr>
                <w:rFonts w:ascii="仿宋_GB2312" w:hAnsi="仿宋_GB2312" w:cs="Calibri"/>
                <w:kern w:val="0"/>
                <w:szCs w:val="21"/>
              </w:rPr>
              <w:t>HDMI高清线（2米）</w:t>
            </w:r>
          </w:p>
        </w:tc>
        <w:tc>
          <w:tcPr>
            <w:tcW w:w="891" w:type="dxa"/>
            <w:tcBorders>
              <w:top w:val="single" w:color="000000" w:sz="4" w:space="0"/>
              <w:left w:val="nil"/>
              <w:bottom w:val="single" w:color="000000" w:sz="4" w:space="0"/>
              <w:right w:val="single" w:color="000000" w:sz="4" w:space="0"/>
            </w:tcBorders>
            <w:vAlign w:val="center"/>
          </w:tcPr>
          <w:p w14:paraId="50482F2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C457282">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0F46DDCA">
            <w:pPr>
              <w:widowControl/>
              <w:jc w:val="center"/>
              <w:rPr>
                <w:rFonts w:hint="eastAsia" w:ascii="仿宋_GB2312" w:hAnsi="仿宋_GB2312" w:cs="Calibri"/>
                <w:kern w:val="0"/>
                <w:szCs w:val="21"/>
              </w:rPr>
            </w:pPr>
          </w:p>
        </w:tc>
      </w:tr>
      <w:tr w14:paraId="067FFC27">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0EE79544">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65561BF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37B6012">
            <w:pPr>
              <w:widowControl/>
              <w:rPr>
                <w:rFonts w:hint="eastAsia" w:ascii="仿宋_GB2312" w:hAnsi="仿宋_GB2312" w:cs="Calibri"/>
                <w:kern w:val="0"/>
                <w:szCs w:val="21"/>
              </w:rPr>
            </w:pPr>
            <w:r>
              <w:rPr>
                <w:rFonts w:ascii="仿宋_GB2312" w:hAnsi="仿宋_GB2312" w:cs="Calibri"/>
                <w:kern w:val="0"/>
                <w:szCs w:val="21"/>
              </w:rPr>
              <w:t>HDMI高清线（5米）</w:t>
            </w:r>
          </w:p>
        </w:tc>
        <w:tc>
          <w:tcPr>
            <w:tcW w:w="891" w:type="dxa"/>
            <w:tcBorders>
              <w:top w:val="single" w:color="000000" w:sz="4" w:space="0"/>
              <w:left w:val="nil"/>
              <w:bottom w:val="single" w:color="000000" w:sz="4" w:space="0"/>
              <w:right w:val="single" w:color="000000" w:sz="4" w:space="0"/>
            </w:tcBorders>
            <w:vAlign w:val="center"/>
          </w:tcPr>
          <w:p w14:paraId="1F2152C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C708323">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6363CB6D">
            <w:pPr>
              <w:widowControl/>
              <w:jc w:val="center"/>
              <w:rPr>
                <w:rFonts w:hint="eastAsia" w:ascii="仿宋_GB2312" w:hAnsi="仿宋_GB2312" w:cs="Calibri"/>
                <w:kern w:val="0"/>
                <w:szCs w:val="21"/>
              </w:rPr>
            </w:pPr>
          </w:p>
        </w:tc>
      </w:tr>
      <w:tr w14:paraId="2D37E986">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76F918B1">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4D3524C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AD1B8E6">
            <w:pPr>
              <w:widowControl/>
              <w:rPr>
                <w:rFonts w:hint="eastAsia" w:ascii="仿宋_GB2312" w:hAnsi="仿宋_GB2312" w:cs="Calibri"/>
                <w:kern w:val="0"/>
                <w:szCs w:val="21"/>
              </w:rPr>
            </w:pPr>
            <w:r>
              <w:rPr>
                <w:rFonts w:ascii="仿宋_GB2312" w:hAnsi="仿宋_GB2312" w:cs="Calibri"/>
                <w:kern w:val="0"/>
                <w:szCs w:val="21"/>
              </w:rPr>
              <w:t>HDMI高清线（10米）</w:t>
            </w:r>
          </w:p>
        </w:tc>
        <w:tc>
          <w:tcPr>
            <w:tcW w:w="891" w:type="dxa"/>
            <w:tcBorders>
              <w:top w:val="single" w:color="000000" w:sz="4" w:space="0"/>
              <w:left w:val="nil"/>
              <w:bottom w:val="single" w:color="000000" w:sz="4" w:space="0"/>
              <w:right w:val="single" w:color="000000" w:sz="4" w:space="0"/>
            </w:tcBorders>
            <w:vAlign w:val="center"/>
          </w:tcPr>
          <w:p w14:paraId="2AAEFCAA">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61FC693">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5C11AD73">
            <w:pPr>
              <w:widowControl/>
              <w:jc w:val="center"/>
              <w:rPr>
                <w:rFonts w:hint="eastAsia" w:ascii="仿宋_GB2312" w:hAnsi="仿宋_GB2312" w:cs="Calibri"/>
                <w:kern w:val="0"/>
                <w:szCs w:val="21"/>
              </w:rPr>
            </w:pPr>
          </w:p>
        </w:tc>
      </w:tr>
      <w:tr w14:paraId="7EFF9398">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5067DDD">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75176C5C">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EA506E6">
            <w:pPr>
              <w:widowControl/>
              <w:rPr>
                <w:rFonts w:hint="eastAsia" w:ascii="仿宋_GB2312" w:hAnsi="仿宋_GB2312" w:cs="Calibri"/>
                <w:kern w:val="0"/>
                <w:szCs w:val="21"/>
              </w:rPr>
            </w:pPr>
            <w:r>
              <w:rPr>
                <w:rFonts w:ascii="仿宋_GB2312" w:hAnsi="仿宋_GB2312" w:cs="Calibri"/>
                <w:kern w:val="0"/>
                <w:szCs w:val="21"/>
              </w:rPr>
              <w:t>音响莲花音频线（2米）</w:t>
            </w:r>
          </w:p>
        </w:tc>
        <w:tc>
          <w:tcPr>
            <w:tcW w:w="891" w:type="dxa"/>
            <w:tcBorders>
              <w:top w:val="single" w:color="000000" w:sz="4" w:space="0"/>
              <w:left w:val="nil"/>
              <w:bottom w:val="single" w:color="000000" w:sz="4" w:space="0"/>
              <w:right w:val="single" w:color="000000" w:sz="4" w:space="0"/>
            </w:tcBorders>
            <w:vAlign w:val="center"/>
          </w:tcPr>
          <w:p w14:paraId="3C067A99">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F9A1FA3">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36BCAB2C">
            <w:pPr>
              <w:widowControl/>
              <w:jc w:val="center"/>
              <w:rPr>
                <w:rFonts w:hint="eastAsia" w:ascii="仿宋_GB2312" w:hAnsi="仿宋_GB2312" w:cs="Calibri"/>
                <w:kern w:val="0"/>
                <w:szCs w:val="21"/>
              </w:rPr>
            </w:pPr>
          </w:p>
        </w:tc>
      </w:tr>
      <w:tr w14:paraId="78C26CC6">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DCE1B8A">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57035792">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6435F18">
            <w:pPr>
              <w:widowControl/>
              <w:rPr>
                <w:rFonts w:hint="eastAsia" w:ascii="仿宋_GB2312" w:hAnsi="仿宋_GB2312" w:cs="Calibri"/>
                <w:kern w:val="0"/>
                <w:szCs w:val="21"/>
              </w:rPr>
            </w:pPr>
            <w:r>
              <w:rPr>
                <w:rFonts w:ascii="仿宋_GB2312" w:hAnsi="仿宋_GB2312" w:cs="Calibri"/>
                <w:kern w:val="0"/>
                <w:szCs w:val="21"/>
              </w:rPr>
              <w:t>音响莲花音频线（5米）</w:t>
            </w:r>
          </w:p>
        </w:tc>
        <w:tc>
          <w:tcPr>
            <w:tcW w:w="891" w:type="dxa"/>
            <w:tcBorders>
              <w:top w:val="single" w:color="000000" w:sz="4" w:space="0"/>
              <w:left w:val="nil"/>
              <w:bottom w:val="single" w:color="000000" w:sz="4" w:space="0"/>
              <w:right w:val="single" w:color="000000" w:sz="4" w:space="0"/>
            </w:tcBorders>
            <w:vAlign w:val="center"/>
          </w:tcPr>
          <w:p w14:paraId="51A3FA81">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ACDF817">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6AB339EF">
            <w:pPr>
              <w:widowControl/>
              <w:jc w:val="center"/>
              <w:rPr>
                <w:rFonts w:hint="eastAsia" w:ascii="仿宋_GB2312" w:hAnsi="仿宋_GB2312" w:cs="Calibri"/>
                <w:kern w:val="0"/>
                <w:szCs w:val="21"/>
              </w:rPr>
            </w:pPr>
          </w:p>
        </w:tc>
      </w:tr>
      <w:tr w14:paraId="6484F4CC">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5D3D7CC">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3B0A8E4B">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F019D47">
            <w:pPr>
              <w:widowControl/>
              <w:rPr>
                <w:rFonts w:hint="eastAsia" w:ascii="仿宋_GB2312" w:hAnsi="仿宋_GB2312" w:cs="Calibri"/>
                <w:kern w:val="0"/>
                <w:szCs w:val="21"/>
              </w:rPr>
            </w:pPr>
            <w:r>
              <w:rPr>
                <w:rFonts w:ascii="仿宋_GB2312" w:hAnsi="仿宋_GB2312" w:cs="Calibri"/>
                <w:kern w:val="0"/>
                <w:szCs w:val="21"/>
              </w:rPr>
              <w:t>音响莲花音频线（10米）</w:t>
            </w:r>
          </w:p>
        </w:tc>
        <w:tc>
          <w:tcPr>
            <w:tcW w:w="891" w:type="dxa"/>
            <w:tcBorders>
              <w:top w:val="single" w:color="000000" w:sz="4" w:space="0"/>
              <w:left w:val="nil"/>
              <w:bottom w:val="single" w:color="000000" w:sz="4" w:space="0"/>
              <w:right w:val="single" w:color="000000" w:sz="4" w:space="0"/>
            </w:tcBorders>
            <w:vAlign w:val="center"/>
          </w:tcPr>
          <w:p w14:paraId="1BFB71F4">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84F6A38">
            <w:pPr>
              <w:widowControl/>
              <w:jc w:val="center"/>
              <w:rPr>
                <w:rFonts w:hint="eastAsia" w:ascii="仿宋_GB2312" w:hAnsi="仿宋_GB2312" w:cs="Calibri"/>
                <w:kern w:val="0"/>
                <w:szCs w:val="21"/>
              </w:rPr>
            </w:pPr>
            <w:r>
              <w:rPr>
                <w:rFonts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39AAB23F">
            <w:pPr>
              <w:widowControl/>
              <w:jc w:val="center"/>
              <w:rPr>
                <w:rFonts w:hint="eastAsia" w:ascii="仿宋_GB2312" w:hAnsi="仿宋_GB2312" w:cs="Calibri"/>
                <w:kern w:val="0"/>
                <w:szCs w:val="21"/>
              </w:rPr>
            </w:pPr>
          </w:p>
        </w:tc>
      </w:tr>
      <w:tr w14:paraId="126D5397">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BB0351D">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11F26ECF">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C91A370">
            <w:pPr>
              <w:widowControl/>
              <w:rPr>
                <w:rFonts w:hint="eastAsia" w:ascii="仿宋_GB2312" w:hAnsi="仿宋_GB2312" w:cs="Calibri"/>
                <w:kern w:val="0"/>
                <w:szCs w:val="21"/>
              </w:rPr>
            </w:pPr>
            <w:r>
              <w:rPr>
                <w:rFonts w:hint="eastAsia" w:ascii="仿宋_GB2312" w:hAnsi="仿宋_GB2312" w:cs="Calibri"/>
                <w:kern w:val="0"/>
                <w:szCs w:val="21"/>
              </w:rPr>
              <w:t>主机电源线</w:t>
            </w:r>
          </w:p>
        </w:tc>
        <w:tc>
          <w:tcPr>
            <w:tcW w:w="891" w:type="dxa"/>
            <w:tcBorders>
              <w:top w:val="single" w:color="000000" w:sz="4" w:space="0"/>
              <w:left w:val="nil"/>
              <w:bottom w:val="single" w:color="000000" w:sz="4" w:space="0"/>
              <w:right w:val="single" w:color="000000" w:sz="4" w:space="0"/>
            </w:tcBorders>
            <w:vAlign w:val="center"/>
          </w:tcPr>
          <w:p w14:paraId="1A37C7EC">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8FD601B">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5B5CCE90">
            <w:pPr>
              <w:widowControl/>
              <w:jc w:val="center"/>
              <w:rPr>
                <w:rFonts w:hint="eastAsia" w:ascii="仿宋_GB2312" w:hAnsi="仿宋_GB2312" w:cs="Calibri"/>
                <w:kern w:val="0"/>
                <w:szCs w:val="21"/>
              </w:rPr>
            </w:pPr>
          </w:p>
        </w:tc>
      </w:tr>
      <w:tr w14:paraId="4E0BF3C4">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072C8334">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51B20FF9">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71B9222">
            <w:pPr>
              <w:widowControl/>
              <w:rPr>
                <w:rFonts w:hint="eastAsia" w:ascii="仿宋_GB2312" w:hAnsi="仿宋_GB2312" w:cs="Calibri"/>
                <w:kern w:val="0"/>
                <w:szCs w:val="21"/>
              </w:rPr>
            </w:pPr>
            <w:r>
              <w:rPr>
                <w:rFonts w:hint="eastAsia" w:ascii="仿宋_GB2312" w:hAnsi="仿宋_GB2312" w:cs="Calibri"/>
                <w:kern w:val="0"/>
                <w:szCs w:val="21"/>
              </w:rPr>
              <w:t>USB 打印线缆（2米）</w:t>
            </w:r>
          </w:p>
        </w:tc>
        <w:tc>
          <w:tcPr>
            <w:tcW w:w="891" w:type="dxa"/>
            <w:tcBorders>
              <w:top w:val="single" w:color="000000" w:sz="4" w:space="0"/>
              <w:left w:val="nil"/>
              <w:bottom w:val="single" w:color="000000" w:sz="4" w:space="0"/>
              <w:right w:val="single" w:color="000000" w:sz="4" w:space="0"/>
            </w:tcBorders>
            <w:vAlign w:val="center"/>
          </w:tcPr>
          <w:p w14:paraId="37C1F18D">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65C87D7">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46D3FFDF">
            <w:pPr>
              <w:widowControl/>
              <w:jc w:val="center"/>
              <w:rPr>
                <w:rFonts w:hint="eastAsia" w:ascii="仿宋_GB2312" w:hAnsi="仿宋_GB2312" w:cs="Calibri"/>
                <w:kern w:val="0"/>
                <w:szCs w:val="21"/>
              </w:rPr>
            </w:pPr>
          </w:p>
        </w:tc>
      </w:tr>
      <w:tr w14:paraId="6332DF0F">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3B93734E">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22BB4DA8">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69EE31A">
            <w:pPr>
              <w:widowControl/>
              <w:rPr>
                <w:rFonts w:hint="eastAsia" w:ascii="仿宋_GB2312" w:hAnsi="仿宋_GB2312" w:cs="Calibri"/>
                <w:kern w:val="0"/>
                <w:szCs w:val="21"/>
              </w:rPr>
            </w:pPr>
            <w:r>
              <w:rPr>
                <w:rFonts w:hint="eastAsia" w:ascii="仿宋_GB2312" w:hAnsi="仿宋_GB2312" w:cs="Calibri"/>
                <w:kern w:val="0"/>
                <w:szCs w:val="21"/>
              </w:rPr>
              <w:t>USB 打印线缆（3米）</w:t>
            </w:r>
          </w:p>
        </w:tc>
        <w:tc>
          <w:tcPr>
            <w:tcW w:w="891" w:type="dxa"/>
            <w:tcBorders>
              <w:top w:val="single" w:color="000000" w:sz="4" w:space="0"/>
              <w:left w:val="nil"/>
              <w:bottom w:val="single" w:color="000000" w:sz="4" w:space="0"/>
              <w:right w:val="single" w:color="000000" w:sz="4" w:space="0"/>
            </w:tcBorders>
            <w:vAlign w:val="center"/>
          </w:tcPr>
          <w:p w14:paraId="187B1159">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4553FF3">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15832519">
            <w:pPr>
              <w:widowControl/>
              <w:jc w:val="center"/>
              <w:rPr>
                <w:rFonts w:hint="eastAsia" w:ascii="仿宋_GB2312" w:hAnsi="仿宋_GB2312" w:cs="Calibri"/>
                <w:kern w:val="0"/>
                <w:szCs w:val="21"/>
              </w:rPr>
            </w:pPr>
          </w:p>
        </w:tc>
      </w:tr>
      <w:tr w14:paraId="482971C0">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31A43E62">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04F9F9B7">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4ED993B">
            <w:pPr>
              <w:widowControl/>
              <w:rPr>
                <w:rFonts w:hint="eastAsia" w:ascii="仿宋_GB2312" w:hAnsi="仿宋_GB2312" w:cs="Calibri"/>
                <w:kern w:val="0"/>
                <w:szCs w:val="21"/>
              </w:rPr>
            </w:pPr>
            <w:r>
              <w:rPr>
                <w:rFonts w:hint="eastAsia" w:ascii="仿宋_GB2312" w:hAnsi="仿宋_GB2312" w:cs="Calibri"/>
                <w:kern w:val="0"/>
                <w:szCs w:val="21"/>
              </w:rPr>
              <w:t>USB 打印线缆（5米）</w:t>
            </w:r>
          </w:p>
        </w:tc>
        <w:tc>
          <w:tcPr>
            <w:tcW w:w="891" w:type="dxa"/>
            <w:tcBorders>
              <w:top w:val="single" w:color="000000" w:sz="4" w:space="0"/>
              <w:left w:val="nil"/>
              <w:bottom w:val="single" w:color="000000" w:sz="4" w:space="0"/>
              <w:right w:val="single" w:color="000000" w:sz="4" w:space="0"/>
            </w:tcBorders>
            <w:vAlign w:val="center"/>
          </w:tcPr>
          <w:p w14:paraId="2A1C254E">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4CFF602">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091D67F2">
            <w:pPr>
              <w:widowControl/>
              <w:jc w:val="center"/>
              <w:rPr>
                <w:rFonts w:hint="eastAsia" w:ascii="仿宋_GB2312" w:hAnsi="仿宋_GB2312" w:cs="Calibri"/>
                <w:kern w:val="0"/>
                <w:szCs w:val="21"/>
              </w:rPr>
            </w:pPr>
          </w:p>
        </w:tc>
      </w:tr>
      <w:tr w14:paraId="6BA92AC0">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78FDAD7C">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36F56CFA">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0628146">
            <w:pPr>
              <w:widowControl/>
              <w:rPr>
                <w:rFonts w:hint="eastAsia" w:ascii="仿宋_GB2312" w:hAnsi="仿宋_GB2312" w:cs="Calibri"/>
                <w:kern w:val="0"/>
                <w:szCs w:val="21"/>
              </w:rPr>
            </w:pPr>
            <w:r>
              <w:rPr>
                <w:rFonts w:hint="eastAsia" w:ascii="仿宋_GB2312" w:hAnsi="仿宋_GB2312" w:cs="Calibri"/>
                <w:kern w:val="0"/>
                <w:szCs w:val="21"/>
              </w:rPr>
              <w:t>USB 打印线缆（10米、带芯片放大器）</w:t>
            </w:r>
          </w:p>
        </w:tc>
        <w:tc>
          <w:tcPr>
            <w:tcW w:w="891" w:type="dxa"/>
            <w:tcBorders>
              <w:top w:val="single" w:color="000000" w:sz="4" w:space="0"/>
              <w:left w:val="nil"/>
              <w:bottom w:val="single" w:color="000000" w:sz="4" w:space="0"/>
              <w:right w:val="single" w:color="000000" w:sz="4" w:space="0"/>
            </w:tcBorders>
            <w:vAlign w:val="center"/>
          </w:tcPr>
          <w:p w14:paraId="5E0614B9">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A55E330">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3BF97278">
            <w:pPr>
              <w:widowControl/>
              <w:jc w:val="center"/>
              <w:rPr>
                <w:rFonts w:hint="eastAsia" w:ascii="仿宋_GB2312" w:hAnsi="仿宋_GB2312" w:cs="Calibri"/>
                <w:kern w:val="0"/>
                <w:szCs w:val="21"/>
              </w:rPr>
            </w:pPr>
          </w:p>
        </w:tc>
      </w:tr>
      <w:tr w14:paraId="126459F5">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3D9FAB0">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6C73245A">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846788C">
            <w:pPr>
              <w:widowControl/>
              <w:rPr>
                <w:rFonts w:hint="eastAsia" w:ascii="仿宋_GB2312" w:hAnsi="仿宋_GB2312" w:cs="Calibri"/>
                <w:kern w:val="0"/>
                <w:szCs w:val="21"/>
              </w:rPr>
            </w:pPr>
            <w:r>
              <w:rPr>
                <w:rFonts w:hint="eastAsia" w:ascii="仿宋_GB2312" w:hAnsi="仿宋_GB2312" w:cs="Calibri"/>
                <w:kern w:val="0"/>
                <w:szCs w:val="21"/>
              </w:rPr>
              <w:t>USB延长线（3米、支持USB1.0/USB2.0/USB3.0)</w:t>
            </w:r>
          </w:p>
        </w:tc>
        <w:tc>
          <w:tcPr>
            <w:tcW w:w="891" w:type="dxa"/>
            <w:tcBorders>
              <w:top w:val="single" w:color="000000" w:sz="4" w:space="0"/>
              <w:left w:val="nil"/>
              <w:bottom w:val="single" w:color="000000" w:sz="4" w:space="0"/>
              <w:right w:val="single" w:color="000000" w:sz="4" w:space="0"/>
            </w:tcBorders>
            <w:vAlign w:val="center"/>
          </w:tcPr>
          <w:p w14:paraId="628B6368">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87170BD">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52FEC1F9">
            <w:pPr>
              <w:widowControl/>
              <w:jc w:val="center"/>
              <w:rPr>
                <w:rFonts w:hint="eastAsia" w:ascii="仿宋_GB2312" w:hAnsi="仿宋_GB2312" w:cs="Calibri"/>
                <w:kern w:val="0"/>
                <w:szCs w:val="21"/>
              </w:rPr>
            </w:pPr>
          </w:p>
        </w:tc>
      </w:tr>
      <w:tr w14:paraId="2269AC7F">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2EDBC015">
            <w:pPr>
              <w:widowControl/>
              <w:jc w:val="left"/>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3F64A252">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2B40294">
            <w:pPr>
              <w:widowControl/>
              <w:rPr>
                <w:rFonts w:hint="eastAsia" w:ascii="仿宋_GB2312" w:hAnsi="仿宋_GB2312" w:cs="Calibri"/>
                <w:kern w:val="0"/>
                <w:szCs w:val="21"/>
              </w:rPr>
            </w:pPr>
            <w:r>
              <w:rPr>
                <w:rFonts w:hint="eastAsia" w:ascii="仿宋_GB2312" w:hAnsi="仿宋_GB2312" w:cs="Calibri"/>
                <w:kern w:val="0"/>
                <w:szCs w:val="21"/>
              </w:rPr>
              <w:t>USB延长线（5米、支持USB1.0/USB2.0/USB3.0)</w:t>
            </w:r>
          </w:p>
        </w:tc>
        <w:tc>
          <w:tcPr>
            <w:tcW w:w="891" w:type="dxa"/>
            <w:tcBorders>
              <w:top w:val="single" w:color="000000" w:sz="4" w:space="0"/>
              <w:left w:val="nil"/>
              <w:bottom w:val="single" w:color="000000" w:sz="4" w:space="0"/>
              <w:right w:val="single" w:color="000000" w:sz="4" w:space="0"/>
            </w:tcBorders>
            <w:vAlign w:val="center"/>
          </w:tcPr>
          <w:p w14:paraId="1ED392A1">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5ACDA12">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4336A521">
            <w:pPr>
              <w:widowControl/>
              <w:jc w:val="center"/>
              <w:rPr>
                <w:rFonts w:hint="eastAsia" w:ascii="仿宋_GB2312" w:hAnsi="仿宋_GB2312" w:cs="Calibri"/>
                <w:kern w:val="0"/>
                <w:szCs w:val="21"/>
              </w:rPr>
            </w:pPr>
          </w:p>
        </w:tc>
      </w:tr>
      <w:tr w14:paraId="693E44FC">
        <w:tblPrEx>
          <w:tblCellMar>
            <w:top w:w="0" w:type="dxa"/>
            <w:left w:w="108" w:type="dxa"/>
            <w:bottom w:w="0" w:type="dxa"/>
            <w:right w:w="108" w:type="dxa"/>
          </w:tblCellMar>
        </w:tblPrEx>
        <w:trPr>
          <w:trHeight w:val="624" w:hRule="atLeast"/>
          <w:jc w:val="center"/>
        </w:trPr>
        <w:tc>
          <w:tcPr>
            <w:tcW w:w="1139" w:type="dxa"/>
            <w:vMerge w:val="restart"/>
            <w:tcBorders>
              <w:left w:val="single" w:color="000000" w:sz="4" w:space="0"/>
              <w:right w:val="single" w:color="000000" w:sz="4" w:space="0"/>
            </w:tcBorders>
            <w:vAlign w:val="center"/>
          </w:tcPr>
          <w:p w14:paraId="4B0B3EE1">
            <w:pPr>
              <w:widowControl/>
              <w:jc w:val="center"/>
              <w:rPr>
                <w:rFonts w:hint="eastAsia" w:ascii="仿宋_GB2312" w:hAnsi="仿宋_GB2312" w:cs="Calibri"/>
                <w:kern w:val="0"/>
                <w:szCs w:val="21"/>
              </w:rPr>
            </w:pPr>
          </w:p>
          <w:p w14:paraId="0978272B">
            <w:pPr>
              <w:widowControl/>
              <w:jc w:val="center"/>
              <w:rPr>
                <w:rFonts w:hint="eastAsia" w:ascii="仿宋_GB2312" w:hAnsi="仿宋_GB2312" w:cs="Calibri"/>
                <w:kern w:val="0"/>
                <w:szCs w:val="21"/>
              </w:rPr>
            </w:pPr>
            <w:r>
              <w:rPr>
                <w:rFonts w:hint="eastAsia" w:ascii="仿宋_GB2312" w:hAnsi="仿宋_GB2312" w:cs="Calibri"/>
                <w:kern w:val="0"/>
                <w:szCs w:val="21"/>
              </w:rPr>
              <w:t>13</w:t>
            </w:r>
          </w:p>
          <w:p w14:paraId="61833F89">
            <w:pPr>
              <w:widowControl/>
              <w:jc w:val="center"/>
              <w:rPr>
                <w:rFonts w:hint="eastAsia" w:ascii="仿宋_GB2312" w:hAnsi="仿宋_GB2312" w:cs="Calibri"/>
                <w:kern w:val="0"/>
                <w:szCs w:val="21"/>
              </w:rPr>
            </w:pPr>
          </w:p>
        </w:tc>
        <w:tc>
          <w:tcPr>
            <w:tcW w:w="1512" w:type="dxa"/>
            <w:vMerge w:val="restart"/>
            <w:tcBorders>
              <w:left w:val="nil"/>
              <w:right w:val="single" w:color="000000" w:sz="4" w:space="0"/>
            </w:tcBorders>
            <w:vAlign w:val="center"/>
          </w:tcPr>
          <w:p w14:paraId="03295D57">
            <w:pPr>
              <w:widowControl/>
              <w:jc w:val="center"/>
              <w:rPr>
                <w:rFonts w:hint="eastAsia" w:ascii="仿宋_GB2312" w:hAnsi="仿宋_GB2312" w:cs="Calibri"/>
                <w:kern w:val="0"/>
                <w:szCs w:val="21"/>
              </w:rPr>
            </w:pPr>
            <w:r>
              <w:rPr>
                <w:rFonts w:hint="eastAsia" w:ascii="仿宋_GB2312" w:hAnsi="仿宋_GB2312" w:cs="Calibri"/>
                <w:kern w:val="0"/>
                <w:szCs w:val="21"/>
              </w:rPr>
              <w:t>扩展坞</w:t>
            </w:r>
          </w:p>
        </w:tc>
        <w:tc>
          <w:tcPr>
            <w:tcW w:w="3273" w:type="dxa"/>
            <w:tcBorders>
              <w:top w:val="single" w:color="000000" w:sz="4" w:space="0"/>
              <w:left w:val="nil"/>
              <w:bottom w:val="single" w:color="000000" w:sz="4" w:space="0"/>
              <w:right w:val="single" w:color="000000" w:sz="4" w:space="0"/>
            </w:tcBorders>
            <w:vAlign w:val="center"/>
          </w:tcPr>
          <w:p w14:paraId="64EE7BAA">
            <w:pPr>
              <w:widowControl/>
              <w:rPr>
                <w:rFonts w:hint="eastAsia" w:ascii="仿宋_GB2312" w:hAnsi="仿宋_GB2312" w:cs="Calibri"/>
                <w:kern w:val="0"/>
                <w:szCs w:val="21"/>
              </w:rPr>
            </w:pPr>
            <w:r>
              <w:rPr>
                <w:rFonts w:hint="eastAsia" w:ascii="仿宋_GB2312" w:hAnsi="仿宋_GB2312" w:cs="Calibri"/>
                <w:kern w:val="0"/>
                <w:szCs w:val="21"/>
              </w:rPr>
              <w:t>1转2USB转换器、TYPE-C扩展坞、带网络接口</w:t>
            </w:r>
          </w:p>
        </w:tc>
        <w:tc>
          <w:tcPr>
            <w:tcW w:w="891" w:type="dxa"/>
            <w:tcBorders>
              <w:top w:val="single" w:color="000000" w:sz="4" w:space="0"/>
              <w:left w:val="nil"/>
              <w:bottom w:val="single" w:color="000000" w:sz="4" w:space="0"/>
              <w:right w:val="single" w:color="000000" w:sz="4" w:space="0"/>
            </w:tcBorders>
            <w:vAlign w:val="center"/>
          </w:tcPr>
          <w:p w14:paraId="2C0B1748">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088EC90">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FE82E1F">
            <w:pPr>
              <w:widowControl/>
              <w:jc w:val="center"/>
              <w:rPr>
                <w:rFonts w:hint="eastAsia" w:ascii="仿宋_GB2312" w:hAnsi="仿宋_GB2312" w:cs="Calibri"/>
                <w:kern w:val="0"/>
                <w:szCs w:val="21"/>
              </w:rPr>
            </w:pPr>
          </w:p>
        </w:tc>
      </w:tr>
      <w:tr w14:paraId="0E68C23D">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14E95CB4">
            <w:pPr>
              <w:widowControl/>
              <w:jc w:val="left"/>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5796211B">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5810018">
            <w:pPr>
              <w:widowControl/>
              <w:rPr>
                <w:rFonts w:hint="eastAsia" w:ascii="仿宋_GB2312" w:hAnsi="仿宋_GB2312" w:cs="Calibri"/>
                <w:kern w:val="0"/>
                <w:szCs w:val="21"/>
              </w:rPr>
            </w:pPr>
            <w:r>
              <w:rPr>
                <w:rFonts w:hint="eastAsia" w:ascii="仿宋_GB2312" w:hAnsi="仿宋_GB2312" w:cs="Calibri"/>
                <w:kern w:val="0"/>
                <w:szCs w:val="21"/>
              </w:rPr>
              <w:t>1转4USB转换器、TYPE-C扩展坞、带网络接口</w:t>
            </w:r>
          </w:p>
        </w:tc>
        <w:tc>
          <w:tcPr>
            <w:tcW w:w="891" w:type="dxa"/>
            <w:tcBorders>
              <w:top w:val="single" w:color="000000" w:sz="4" w:space="0"/>
              <w:left w:val="nil"/>
              <w:bottom w:val="single" w:color="000000" w:sz="4" w:space="0"/>
              <w:right w:val="single" w:color="000000" w:sz="4" w:space="0"/>
            </w:tcBorders>
            <w:vAlign w:val="center"/>
          </w:tcPr>
          <w:p w14:paraId="30ED7927">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14D9E3E">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39BC7888">
            <w:pPr>
              <w:widowControl/>
              <w:jc w:val="center"/>
              <w:rPr>
                <w:rFonts w:hint="eastAsia" w:ascii="仿宋_GB2312" w:hAnsi="仿宋_GB2312" w:cs="Calibri"/>
                <w:kern w:val="0"/>
                <w:szCs w:val="21"/>
              </w:rPr>
            </w:pPr>
          </w:p>
        </w:tc>
      </w:tr>
      <w:tr w14:paraId="09539D08">
        <w:tblPrEx>
          <w:tblCellMar>
            <w:top w:w="0" w:type="dxa"/>
            <w:left w:w="108" w:type="dxa"/>
            <w:bottom w:w="0" w:type="dxa"/>
            <w:right w:w="108" w:type="dxa"/>
          </w:tblCellMar>
        </w:tblPrEx>
        <w:trPr>
          <w:trHeight w:val="580" w:hRule="atLeast"/>
          <w:jc w:val="center"/>
        </w:trPr>
        <w:tc>
          <w:tcPr>
            <w:tcW w:w="1139" w:type="dxa"/>
            <w:vMerge w:val="restart"/>
            <w:tcBorders>
              <w:top w:val="nil"/>
              <w:left w:val="single" w:color="000000" w:sz="4" w:space="0"/>
              <w:bottom w:val="single" w:color="000000" w:sz="4" w:space="0"/>
              <w:right w:val="single" w:color="000000" w:sz="4" w:space="0"/>
            </w:tcBorders>
            <w:vAlign w:val="center"/>
          </w:tcPr>
          <w:p w14:paraId="63F066EA">
            <w:pPr>
              <w:widowControl/>
              <w:jc w:val="center"/>
              <w:rPr>
                <w:rFonts w:hint="eastAsia" w:ascii="仿宋_GB2312" w:hAnsi="仿宋_GB2312" w:cs="Calibri"/>
                <w:kern w:val="0"/>
                <w:szCs w:val="21"/>
              </w:rPr>
            </w:pPr>
            <w:r>
              <w:rPr>
                <w:rFonts w:ascii="仿宋_GB2312" w:hAnsi="仿宋_GB2312" w:cs="Calibri"/>
                <w:kern w:val="0"/>
                <w:szCs w:val="21"/>
              </w:rPr>
              <w:t>1</w:t>
            </w:r>
            <w:r>
              <w:rPr>
                <w:rFonts w:hint="eastAsia" w:ascii="仿宋_GB2312" w:hAnsi="仿宋_GB2312" w:cs="Calibri"/>
                <w:kern w:val="0"/>
                <w:szCs w:val="21"/>
              </w:rPr>
              <w:t>4</w:t>
            </w:r>
          </w:p>
        </w:tc>
        <w:tc>
          <w:tcPr>
            <w:tcW w:w="1512" w:type="dxa"/>
            <w:vMerge w:val="restart"/>
            <w:tcBorders>
              <w:top w:val="nil"/>
              <w:left w:val="nil"/>
              <w:bottom w:val="single" w:color="000000" w:sz="4" w:space="0"/>
              <w:right w:val="single" w:color="000000" w:sz="4" w:space="0"/>
            </w:tcBorders>
            <w:vAlign w:val="center"/>
          </w:tcPr>
          <w:p w14:paraId="18A90729">
            <w:pPr>
              <w:widowControl/>
              <w:jc w:val="center"/>
              <w:rPr>
                <w:rFonts w:hint="eastAsia" w:ascii="仿宋_GB2312" w:hAnsi="仿宋_GB2312" w:cs="Calibri"/>
                <w:kern w:val="0"/>
                <w:szCs w:val="21"/>
              </w:rPr>
            </w:pPr>
            <w:r>
              <w:rPr>
                <w:rFonts w:ascii="仿宋_GB2312" w:hAnsi="仿宋_GB2312" w:cs="Calibri"/>
                <w:kern w:val="0"/>
                <w:szCs w:val="21"/>
              </w:rPr>
              <w:t>打印共享器</w:t>
            </w:r>
          </w:p>
        </w:tc>
        <w:tc>
          <w:tcPr>
            <w:tcW w:w="3273" w:type="dxa"/>
            <w:tcBorders>
              <w:top w:val="single" w:color="000000" w:sz="4" w:space="0"/>
              <w:left w:val="nil"/>
              <w:bottom w:val="single" w:color="000000" w:sz="4" w:space="0"/>
              <w:right w:val="single" w:color="000000" w:sz="4" w:space="0"/>
            </w:tcBorders>
            <w:vAlign w:val="center"/>
          </w:tcPr>
          <w:p w14:paraId="278475CE">
            <w:pPr>
              <w:widowControl/>
              <w:rPr>
                <w:rFonts w:hint="eastAsia" w:ascii="仿宋_GB2312" w:hAnsi="仿宋_GB2312" w:cs="Calibri"/>
                <w:kern w:val="0"/>
                <w:szCs w:val="21"/>
              </w:rPr>
            </w:pPr>
            <w:r>
              <w:rPr>
                <w:rFonts w:ascii="仿宋_GB2312" w:hAnsi="仿宋_GB2312" w:cs="Calibri"/>
                <w:kern w:val="0"/>
                <w:szCs w:val="21"/>
              </w:rPr>
              <w:t>1转2打印器、USB3.0/带线</w:t>
            </w:r>
          </w:p>
        </w:tc>
        <w:tc>
          <w:tcPr>
            <w:tcW w:w="891" w:type="dxa"/>
            <w:tcBorders>
              <w:top w:val="single" w:color="000000" w:sz="4" w:space="0"/>
              <w:left w:val="nil"/>
              <w:bottom w:val="single" w:color="000000" w:sz="4" w:space="0"/>
              <w:right w:val="single" w:color="000000" w:sz="4" w:space="0"/>
            </w:tcBorders>
            <w:vAlign w:val="center"/>
          </w:tcPr>
          <w:p w14:paraId="1FA8255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0AE7692">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0077657">
            <w:pPr>
              <w:widowControl/>
              <w:jc w:val="center"/>
              <w:rPr>
                <w:rFonts w:hint="eastAsia" w:ascii="仿宋_GB2312" w:hAnsi="仿宋_GB2312" w:cs="Calibri"/>
                <w:kern w:val="0"/>
                <w:szCs w:val="21"/>
              </w:rPr>
            </w:pPr>
          </w:p>
        </w:tc>
      </w:tr>
      <w:tr w14:paraId="60083AF7">
        <w:tblPrEx>
          <w:tblCellMar>
            <w:top w:w="0" w:type="dxa"/>
            <w:left w:w="108" w:type="dxa"/>
            <w:bottom w:w="0" w:type="dxa"/>
            <w:right w:w="108" w:type="dxa"/>
          </w:tblCellMar>
        </w:tblPrEx>
        <w:trPr>
          <w:trHeight w:val="624" w:hRule="atLeast"/>
          <w:jc w:val="center"/>
        </w:trPr>
        <w:tc>
          <w:tcPr>
            <w:tcW w:w="1139" w:type="dxa"/>
            <w:vMerge w:val="continue"/>
            <w:tcBorders>
              <w:top w:val="nil"/>
              <w:left w:val="single" w:color="000000" w:sz="4" w:space="0"/>
              <w:bottom w:val="single" w:color="000000" w:sz="4" w:space="0"/>
              <w:right w:val="single" w:color="000000" w:sz="4" w:space="0"/>
            </w:tcBorders>
            <w:vAlign w:val="center"/>
          </w:tcPr>
          <w:p w14:paraId="67BC02F0">
            <w:pPr>
              <w:widowControl/>
              <w:jc w:val="left"/>
              <w:rPr>
                <w:rFonts w:hint="eastAsia" w:ascii="仿宋_GB2312" w:hAnsi="仿宋_GB2312" w:cs="Calibri"/>
                <w:kern w:val="0"/>
                <w:szCs w:val="21"/>
              </w:rPr>
            </w:pPr>
          </w:p>
        </w:tc>
        <w:tc>
          <w:tcPr>
            <w:tcW w:w="1512" w:type="dxa"/>
            <w:vMerge w:val="continue"/>
            <w:tcBorders>
              <w:top w:val="nil"/>
              <w:left w:val="nil"/>
              <w:bottom w:val="single" w:color="000000" w:sz="4" w:space="0"/>
              <w:right w:val="single" w:color="000000" w:sz="4" w:space="0"/>
            </w:tcBorders>
            <w:vAlign w:val="center"/>
          </w:tcPr>
          <w:p w14:paraId="32C99285">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A06D047">
            <w:pPr>
              <w:widowControl/>
              <w:rPr>
                <w:rFonts w:hint="eastAsia" w:ascii="仿宋_GB2312" w:hAnsi="仿宋_GB2312" w:cs="Calibri"/>
                <w:kern w:val="0"/>
                <w:szCs w:val="21"/>
              </w:rPr>
            </w:pPr>
            <w:r>
              <w:rPr>
                <w:rFonts w:ascii="仿宋_GB2312" w:hAnsi="仿宋_GB2312" w:cs="Calibri"/>
                <w:kern w:val="0"/>
                <w:szCs w:val="21"/>
              </w:rPr>
              <w:t>1转4打印器、USB3.0/带线</w:t>
            </w:r>
          </w:p>
        </w:tc>
        <w:tc>
          <w:tcPr>
            <w:tcW w:w="891" w:type="dxa"/>
            <w:tcBorders>
              <w:top w:val="single" w:color="000000" w:sz="4" w:space="0"/>
              <w:left w:val="nil"/>
              <w:bottom w:val="single" w:color="000000" w:sz="4" w:space="0"/>
              <w:right w:val="single" w:color="000000" w:sz="4" w:space="0"/>
            </w:tcBorders>
            <w:vAlign w:val="center"/>
          </w:tcPr>
          <w:p w14:paraId="72713D6F">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D4EBF16">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105A142">
            <w:pPr>
              <w:widowControl/>
              <w:jc w:val="center"/>
              <w:rPr>
                <w:rFonts w:hint="eastAsia" w:ascii="仿宋_GB2312" w:hAnsi="仿宋_GB2312" w:cs="Calibri"/>
                <w:kern w:val="0"/>
                <w:szCs w:val="21"/>
              </w:rPr>
            </w:pPr>
          </w:p>
        </w:tc>
      </w:tr>
      <w:tr w14:paraId="2AA9434A">
        <w:tblPrEx>
          <w:tblCellMar>
            <w:top w:w="0" w:type="dxa"/>
            <w:left w:w="108" w:type="dxa"/>
            <w:bottom w:w="0" w:type="dxa"/>
            <w:right w:w="108" w:type="dxa"/>
          </w:tblCellMar>
        </w:tblPrEx>
        <w:trPr>
          <w:trHeight w:val="624" w:hRule="atLeast"/>
          <w:jc w:val="center"/>
        </w:trPr>
        <w:tc>
          <w:tcPr>
            <w:tcW w:w="1139" w:type="dxa"/>
            <w:tcBorders>
              <w:top w:val="nil"/>
              <w:left w:val="single" w:color="000000" w:sz="4" w:space="0"/>
              <w:bottom w:val="single" w:color="000000" w:sz="4" w:space="0"/>
              <w:right w:val="single" w:color="000000" w:sz="4" w:space="0"/>
            </w:tcBorders>
            <w:vAlign w:val="center"/>
          </w:tcPr>
          <w:p w14:paraId="36CAF557">
            <w:pPr>
              <w:widowControl/>
              <w:jc w:val="center"/>
              <w:rPr>
                <w:rFonts w:hint="eastAsia" w:ascii="仿宋_GB2312" w:hAnsi="仿宋_GB2312" w:cs="Calibri"/>
                <w:kern w:val="0"/>
                <w:szCs w:val="21"/>
              </w:rPr>
            </w:pPr>
            <w:r>
              <w:rPr>
                <w:rFonts w:hint="eastAsia" w:ascii="仿宋_GB2312" w:hAnsi="仿宋_GB2312" w:cs="Calibri"/>
                <w:kern w:val="0"/>
                <w:szCs w:val="21"/>
              </w:rPr>
              <w:t>15</w:t>
            </w:r>
          </w:p>
        </w:tc>
        <w:tc>
          <w:tcPr>
            <w:tcW w:w="1512" w:type="dxa"/>
            <w:tcBorders>
              <w:top w:val="nil"/>
              <w:left w:val="nil"/>
              <w:bottom w:val="single" w:color="000000" w:sz="4" w:space="0"/>
              <w:right w:val="single" w:color="000000" w:sz="4" w:space="0"/>
            </w:tcBorders>
            <w:vAlign w:val="center"/>
          </w:tcPr>
          <w:p w14:paraId="2332DBC1">
            <w:pPr>
              <w:widowControl/>
              <w:jc w:val="center"/>
              <w:rPr>
                <w:rFonts w:hint="eastAsia" w:ascii="仿宋_GB2312" w:hAnsi="仿宋_GB2312" w:cs="Calibri"/>
                <w:kern w:val="0"/>
                <w:szCs w:val="21"/>
              </w:rPr>
            </w:pPr>
            <w:r>
              <w:rPr>
                <w:rFonts w:hint="eastAsia" w:ascii="仿宋_GB2312" w:hAnsi="仿宋_GB2312" w:cs="Calibri"/>
                <w:kern w:val="0"/>
                <w:szCs w:val="21"/>
              </w:rPr>
              <w:t>适配器</w:t>
            </w:r>
          </w:p>
        </w:tc>
        <w:tc>
          <w:tcPr>
            <w:tcW w:w="3273" w:type="dxa"/>
            <w:tcBorders>
              <w:top w:val="single" w:color="000000" w:sz="4" w:space="0"/>
              <w:left w:val="nil"/>
              <w:bottom w:val="single" w:color="000000" w:sz="4" w:space="0"/>
              <w:right w:val="single" w:color="000000" w:sz="4" w:space="0"/>
            </w:tcBorders>
            <w:vAlign w:val="center"/>
          </w:tcPr>
          <w:p w14:paraId="71254A16">
            <w:pPr>
              <w:widowControl/>
              <w:rPr>
                <w:rFonts w:hint="eastAsia" w:ascii="仿宋_GB2312" w:hAnsi="仿宋_GB2312" w:cs="Calibri"/>
                <w:kern w:val="0"/>
                <w:szCs w:val="21"/>
              </w:rPr>
            </w:pPr>
            <w:r>
              <w:rPr>
                <w:rFonts w:hint="eastAsia" w:ascii="仿宋_GB2312" w:hAnsi="仿宋_GB2312" w:cs="Calibri"/>
                <w:kern w:val="0"/>
                <w:szCs w:val="21"/>
              </w:rPr>
              <w:t>蓝牙适配器、USB接口</w:t>
            </w:r>
          </w:p>
        </w:tc>
        <w:tc>
          <w:tcPr>
            <w:tcW w:w="891" w:type="dxa"/>
            <w:tcBorders>
              <w:top w:val="single" w:color="000000" w:sz="4" w:space="0"/>
              <w:left w:val="nil"/>
              <w:bottom w:val="single" w:color="000000" w:sz="4" w:space="0"/>
              <w:right w:val="single" w:color="000000" w:sz="4" w:space="0"/>
            </w:tcBorders>
            <w:vAlign w:val="center"/>
          </w:tcPr>
          <w:p w14:paraId="3E981911">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C066A61">
            <w:pPr>
              <w:widowControl/>
              <w:jc w:val="center"/>
              <w:rPr>
                <w:rFonts w:hint="eastAsia" w:ascii="仿宋_GB2312" w:hAnsi="仿宋_GB2312" w:cs="Calibri"/>
                <w:kern w:val="0"/>
                <w:szCs w:val="21"/>
              </w:rPr>
            </w:pPr>
            <w:r>
              <w:rPr>
                <w:rFonts w:hint="eastAsia" w:ascii="仿宋_GB2312" w:hAnsi="仿宋_GB2312" w:cs="Calibri"/>
                <w:kern w:val="0"/>
                <w:szCs w:val="21"/>
              </w:rPr>
              <w:t>个</w:t>
            </w:r>
          </w:p>
        </w:tc>
        <w:tc>
          <w:tcPr>
            <w:tcW w:w="1259" w:type="dxa"/>
            <w:tcBorders>
              <w:top w:val="single" w:color="000000" w:sz="4" w:space="0"/>
              <w:left w:val="nil"/>
              <w:bottom w:val="single" w:color="000000" w:sz="4" w:space="0"/>
              <w:right w:val="single" w:color="000000" w:sz="4" w:space="0"/>
            </w:tcBorders>
            <w:vAlign w:val="center"/>
          </w:tcPr>
          <w:p w14:paraId="4D2BF6D6">
            <w:pPr>
              <w:widowControl/>
              <w:jc w:val="center"/>
              <w:rPr>
                <w:rFonts w:hint="eastAsia" w:ascii="仿宋_GB2312" w:hAnsi="仿宋_GB2312" w:cs="Calibri"/>
                <w:kern w:val="0"/>
                <w:szCs w:val="21"/>
              </w:rPr>
            </w:pPr>
          </w:p>
        </w:tc>
      </w:tr>
      <w:tr w14:paraId="3D35AC64">
        <w:tblPrEx>
          <w:tblCellMar>
            <w:top w:w="0" w:type="dxa"/>
            <w:left w:w="108" w:type="dxa"/>
            <w:bottom w:w="0" w:type="dxa"/>
            <w:right w:w="108" w:type="dxa"/>
          </w:tblCellMar>
        </w:tblPrEx>
        <w:trPr>
          <w:trHeight w:val="735" w:hRule="atLeast"/>
          <w:jc w:val="center"/>
        </w:trPr>
        <w:tc>
          <w:tcPr>
            <w:tcW w:w="1139" w:type="dxa"/>
            <w:tcBorders>
              <w:top w:val="nil"/>
              <w:left w:val="single" w:color="000000" w:sz="4" w:space="0"/>
              <w:bottom w:val="single" w:color="000000" w:sz="4" w:space="0"/>
              <w:right w:val="single" w:color="000000" w:sz="4" w:space="0"/>
            </w:tcBorders>
            <w:vAlign w:val="center"/>
          </w:tcPr>
          <w:p w14:paraId="3A8735AA">
            <w:pPr>
              <w:widowControl/>
              <w:jc w:val="center"/>
              <w:rPr>
                <w:rFonts w:hint="eastAsia" w:ascii="仿宋_GB2312" w:hAnsi="仿宋_GB2312" w:cs="Calibri"/>
                <w:kern w:val="0"/>
                <w:szCs w:val="21"/>
              </w:rPr>
            </w:pPr>
            <w:r>
              <w:rPr>
                <w:rFonts w:hint="eastAsia" w:ascii="仿宋_GB2312" w:hAnsi="仿宋_GB2312" w:cs="Calibri"/>
                <w:kern w:val="0"/>
                <w:szCs w:val="21"/>
              </w:rPr>
              <w:t>16</w:t>
            </w:r>
          </w:p>
        </w:tc>
        <w:tc>
          <w:tcPr>
            <w:tcW w:w="1512" w:type="dxa"/>
            <w:tcBorders>
              <w:top w:val="nil"/>
              <w:left w:val="nil"/>
              <w:bottom w:val="single" w:color="000000" w:sz="4" w:space="0"/>
              <w:right w:val="single" w:color="000000" w:sz="4" w:space="0"/>
            </w:tcBorders>
            <w:vAlign w:val="center"/>
          </w:tcPr>
          <w:p w14:paraId="7022950B">
            <w:pPr>
              <w:widowControl/>
              <w:jc w:val="center"/>
              <w:rPr>
                <w:rFonts w:hint="eastAsia" w:ascii="仿宋_GB2312" w:hAnsi="仿宋_GB2312" w:cs="Calibri"/>
                <w:kern w:val="0"/>
                <w:szCs w:val="21"/>
              </w:rPr>
            </w:pPr>
            <w:r>
              <w:rPr>
                <w:rFonts w:hint="eastAsia" w:ascii="仿宋_GB2312" w:hAnsi="仿宋_GB2312" w:cs="Calibri"/>
                <w:kern w:val="0"/>
                <w:szCs w:val="21"/>
              </w:rPr>
              <w:t>网络传输</w:t>
            </w:r>
          </w:p>
          <w:p w14:paraId="79BCC27A">
            <w:pPr>
              <w:widowControl/>
              <w:jc w:val="center"/>
              <w:rPr>
                <w:rFonts w:hint="eastAsia" w:ascii="仿宋_GB2312" w:hAnsi="仿宋_GB2312" w:cs="Calibri"/>
                <w:kern w:val="0"/>
                <w:szCs w:val="21"/>
              </w:rPr>
            </w:pPr>
            <w:r>
              <w:rPr>
                <w:rFonts w:hint="eastAsia" w:ascii="仿宋_GB2312" w:hAnsi="仿宋_GB2312" w:cs="Calibri"/>
                <w:kern w:val="0"/>
                <w:szCs w:val="21"/>
              </w:rPr>
              <w:t>放大器</w:t>
            </w:r>
          </w:p>
        </w:tc>
        <w:tc>
          <w:tcPr>
            <w:tcW w:w="3273" w:type="dxa"/>
            <w:tcBorders>
              <w:top w:val="single" w:color="000000" w:sz="4" w:space="0"/>
              <w:left w:val="nil"/>
              <w:right w:val="single" w:color="000000" w:sz="4" w:space="0"/>
            </w:tcBorders>
            <w:vAlign w:val="center"/>
          </w:tcPr>
          <w:p w14:paraId="597DA958">
            <w:pPr>
              <w:widowControl/>
              <w:rPr>
                <w:rFonts w:hint="eastAsia" w:ascii="仿宋_GB2312" w:hAnsi="仿宋_GB2312" w:cs="Calibri"/>
                <w:kern w:val="0"/>
                <w:szCs w:val="21"/>
              </w:rPr>
            </w:pPr>
            <w:r>
              <w:rPr>
                <w:rFonts w:hint="eastAsia" w:ascii="仿宋_GB2312" w:hAnsi="仿宋_GB2312" w:cs="Calibri"/>
                <w:kern w:val="0"/>
                <w:szCs w:val="21"/>
              </w:rPr>
              <w:t>HDMI转RJ45网络高清延长器（100米）</w:t>
            </w:r>
          </w:p>
        </w:tc>
        <w:tc>
          <w:tcPr>
            <w:tcW w:w="891" w:type="dxa"/>
            <w:vMerge w:val="restart"/>
            <w:tcBorders>
              <w:top w:val="single" w:color="000000" w:sz="4" w:space="0"/>
              <w:left w:val="nil"/>
              <w:right w:val="single" w:color="000000" w:sz="4" w:space="0"/>
            </w:tcBorders>
            <w:vAlign w:val="center"/>
          </w:tcPr>
          <w:p w14:paraId="44D68BE1">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right w:val="single" w:color="000000" w:sz="4" w:space="0"/>
            </w:tcBorders>
            <w:vAlign w:val="center"/>
          </w:tcPr>
          <w:p w14:paraId="75C11AB1">
            <w:pPr>
              <w:widowControl/>
              <w:jc w:val="center"/>
              <w:rPr>
                <w:rFonts w:hint="eastAsia" w:ascii="仿宋_GB2312" w:hAnsi="仿宋_GB2312" w:cs="Calibri"/>
                <w:kern w:val="0"/>
                <w:szCs w:val="21"/>
              </w:rPr>
            </w:pPr>
            <w:r>
              <w:rPr>
                <w:rFonts w:hint="eastAsia" w:ascii="仿宋_GB2312" w:hAnsi="仿宋_GB2312" w:cs="Calibri"/>
                <w:kern w:val="0"/>
                <w:szCs w:val="21"/>
              </w:rPr>
              <w:t>对</w:t>
            </w:r>
          </w:p>
        </w:tc>
        <w:tc>
          <w:tcPr>
            <w:tcW w:w="1259" w:type="dxa"/>
            <w:tcBorders>
              <w:top w:val="single" w:color="000000" w:sz="4" w:space="0"/>
              <w:left w:val="nil"/>
              <w:bottom w:val="single" w:color="000000" w:sz="4" w:space="0"/>
              <w:right w:val="single" w:color="000000" w:sz="4" w:space="0"/>
            </w:tcBorders>
            <w:vAlign w:val="center"/>
          </w:tcPr>
          <w:p w14:paraId="0C29DDFB">
            <w:pPr>
              <w:widowControl/>
              <w:jc w:val="center"/>
              <w:rPr>
                <w:rFonts w:hint="eastAsia" w:ascii="仿宋_GB2312" w:hAnsi="仿宋_GB2312" w:cs="Calibri"/>
                <w:kern w:val="0"/>
                <w:szCs w:val="21"/>
              </w:rPr>
            </w:pPr>
          </w:p>
        </w:tc>
      </w:tr>
      <w:tr w14:paraId="5175CCF0">
        <w:tblPrEx>
          <w:tblCellMar>
            <w:top w:w="0" w:type="dxa"/>
            <w:left w:w="108" w:type="dxa"/>
            <w:bottom w:w="0" w:type="dxa"/>
            <w:right w:w="108" w:type="dxa"/>
          </w:tblCellMar>
        </w:tblPrEx>
        <w:trPr>
          <w:trHeight w:val="624" w:hRule="atLeast"/>
          <w:jc w:val="center"/>
        </w:trPr>
        <w:tc>
          <w:tcPr>
            <w:tcW w:w="1139" w:type="dxa"/>
            <w:vMerge w:val="restart"/>
            <w:tcBorders>
              <w:top w:val="nil"/>
              <w:left w:val="single" w:color="000000" w:sz="4" w:space="0"/>
              <w:right w:val="single" w:color="000000" w:sz="4" w:space="0"/>
            </w:tcBorders>
            <w:vAlign w:val="center"/>
          </w:tcPr>
          <w:p w14:paraId="4F2359BC">
            <w:pPr>
              <w:widowControl/>
              <w:jc w:val="center"/>
              <w:rPr>
                <w:rFonts w:hint="eastAsia" w:ascii="仿宋_GB2312" w:hAnsi="仿宋_GB2312" w:cs="Calibri"/>
                <w:kern w:val="0"/>
                <w:szCs w:val="21"/>
              </w:rPr>
            </w:pPr>
          </w:p>
          <w:p w14:paraId="1A36603C">
            <w:pPr>
              <w:widowControl/>
              <w:jc w:val="center"/>
              <w:rPr>
                <w:rFonts w:hint="eastAsia" w:ascii="仿宋_GB2312" w:hAnsi="仿宋_GB2312" w:cs="Calibri"/>
                <w:kern w:val="0"/>
                <w:szCs w:val="21"/>
              </w:rPr>
            </w:pPr>
          </w:p>
          <w:p w14:paraId="33169698">
            <w:pPr>
              <w:widowControl/>
              <w:jc w:val="center"/>
              <w:rPr>
                <w:rFonts w:hint="eastAsia" w:ascii="仿宋_GB2312" w:hAnsi="仿宋_GB2312" w:cs="Calibri"/>
                <w:kern w:val="0"/>
                <w:szCs w:val="21"/>
              </w:rPr>
            </w:pPr>
            <w:r>
              <w:rPr>
                <w:rFonts w:ascii="仿宋_GB2312" w:hAnsi="仿宋_GB2312" w:cs="Calibri"/>
                <w:kern w:val="0"/>
                <w:szCs w:val="21"/>
              </w:rPr>
              <w:t>1</w:t>
            </w:r>
            <w:r>
              <w:rPr>
                <w:rFonts w:hint="eastAsia" w:ascii="仿宋_GB2312" w:hAnsi="仿宋_GB2312" w:cs="Calibri"/>
                <w:kern w:val="0"/>
                <w:szCs w:val="21"/>
              </w:rPr>
              <w:t>8</w:t>
            </w:r>
          </w:p>
        </w:tc>
        <w:tc>
          <w:tcPr>
            <w:tcW w:w="1512" w:type="dxa"/>
            <w:vMerge w:val="restart"/>
            <w:tcBorders>
              <w:top w:val="nil"/>
              <w:left w:val="nil"/>
              <w:right w:val="single" w:color="000000" w:sz="4" w:space="0"/>
            </w:tcBorders>
            <w:vAlign w:val="center"/>
          </w:tcPr>
          <w:p w14:paraId="049C12EC">
            <w:pPr>
              <w:widowControl/>
              <w:jc w:val="center"/>
              <w:rPr>
                <w:rFonts w:hint="eastAsia" w:ascii="仿宋_GB2312" w:hAnsi="仿宋_GB2312" w:cs="Calibri"/>
                <w:kern w:val="0"/>
                <w:szCs w:val="21"/>
              </w:rPr>
            </w:pPr>
            <w:r>
              <w:rPr>
                <w:rFonts w:ascii="仿宋_GB2312" w:hAnsi="仿宋_GB2312" w:cs="Calibri"/>
                <w:kern w:val="0"/>
                <w:szCs w:val="21"/>
              </w:rPr>
              <w:t>音响系统设备</w:t>
            </w:r>
          </w:p>
        </w:tc>
        <w:tc>
          <w:tcPr>
            <w:tcW w:w="3273" w:type="dxa"/>
            <w:tcBorders>
              <w:top w:val="single" w:color="000000" w:sz="4" w:space="0"/>
              <w:left w:val="nil"/>
              <w:bottom w:val="single" w:color="000000" w:sz="4" w:space="0"/>
              <w:right w:val="single" w:color="000000" w:sz="4" w:space="0"/>
            </w:tcBorders>
            <w:vAlign w:val="center"/>
          </w:tcPr>
          <w:p w14:paraId="728EA912">
            <w:pPr>
              <w:widowControl/>
              <w:rPr>
                <w:rFonts w:hint="eastAsia" w:ascii="仿宋_GB2312" w:hAnsi="仿宋_GB2312" w:cs="Calibri"/>
                <w:kern w:val="0"/>
                <w:szCs w:val="21"/>
              </w:rPr>
            </w:pPr>
            <w:r>
              <w:rPr>
                <w:rFonts w:ascii="仿宋_GB2312" w:hAnsi="仿宋_GB2312" w:cs="Calibri"/>
                <w:kern w:val="0"/>
                <w:szCs w:val="21"/>
              </w:rPr>
              <w:t>2400W功率音响功放</w:t>
            </w:r>
          </w:p>
        </w:tc>
        <w:tc>
          <w:tcPr>
            <w:tcW w:w="891" w:type="dxa"/>
            <w:tcBorders>
              <w:top w:val="single" w:color="000000" w:sz="4" w:space="0"/>
              <w:left w:val="nil"/>
              <w:bottom w:val="single" w:color="000000" w:sz="4" w:space="0"/>
              <w:right w:val="single" w:color="000000" w:sz="4" w:space="0"/>
            </w:tcBorders>
            <w:vAlign w:val="center"/>
          </w:tcPr>
          <w:p w14:paraId="65F9005D">
            <w:pPr>
              <w:widowControl/>
              <w:jc w:val="center"/>
              <w:rPr>
                <w:rFonts w:hint="eastAsia" w:ascii="仿宋_GB2312" w:hAnsi="仿宋_GB2312" w:cs="Calibri"/>
                <w:kern w:val="0"/>
                <w:szCs w:val="21"/>
              </w:rPr>
            </w:pPr>
            <w:r>
              <w:rPr>
                <w:rFonts w:ascii="仿宋_GB2312" w:hAnsi="仿宋_GB2312" w:cs="Calibri"/>
                <w:kern w:val="0"/>
                <w:szCs w:val="21"/>
              </w:rPr>
              <w:t>2</w:t>
            </w:r>
          </w:p>
        </w:tc>
        <w:tc>
          <w:tcPr>
            <w:tcW w:w="1290" w:type="dxa"/>
            <w:tcBorders>
              <w:top w:val="single" w:color="000000" w:sz="4" w:space="0"/>
              <w:left w:val="nil"/>
              <w:bottom w:val="single" w:color="000000" w:sz="4" w:space="0"/>
              <w:right w:val="single" w:color="000000" w:sz="4" w:space="0"/>
            </w:tcBorders>
            <w:vAlign w:val="center"/>
          </w:tcPr>
          <w:p w14:paraId="1C8FCE1F">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53E34909">
            <w:pPr>
              <w:widowControl/>
              <w:jc w:val="center"/>
              <w:rPr>
                <w:rFonts w:hint="eastAsia" w:ascii="仿宋_GB2312" w:hAnsi="仿宋_GB2312" w:cs="Calibri"/>
                <w:kern w:val="0"/>
                <w:szCs w:val="21"/>
              </w:rPr>
            </w:pPr>
          </w:p>
        </w:tc>
      </w:tr>
      <w:tr w14:paraId="696EB453">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F43F7E4">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5D89C476">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942CC85">
            <w:pPr>
              <w:widowControl/>
              <w:rPr>
                <w:rFonts w:hint="eastAsia" w:ascii="仿宋_GB2312" w:hAnsi="仿宋_GB2312" w:cs="Calibri"/>
                <w:kern w:val="0"/>
                <w:szCs w:val="21"/>
              </w:rPr>
            </w:pPr>
            <w:r>
              <w:rPr>
                <w:rFonts w:ascii="仿宋_GB2312" w:hAnsi="仿宋_GB2312" w:cs="Calibri"/>
                <w:kern w:val="0"/>
                <w:szCs w:val="21"/>
              </w:rPr>
              <w:t>8路立体声调音台</w:t>
            </w:r>
          </w:p>
        </w:tc>
        <w:tc>
          <w:tcPr>
            <w:tcW w:w="891" w:type="dxa"/>
            <w:tcBorders>
              <w:top w:val="single" w:color="000000" w:sz="4" w:space="0"/>
              <w:left w:val="nil"/>
              <w:bottom w:val="single" w:color="000000" w:sz="4" w:space="0"/>
              <w:right w:val="single" w:color="000000" w:sz="4" w:space="0"/>
            </w:tcBorders>
            <w:vAlign w:val="center"/>
          </w:tcPr>
          <w:p w14:paraId="62ACC223">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8A09EEB">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64FD6DEB">
            <w:pPr>
              <w:widowControl/>
              <w:jc w:val="center"/>
              <w:rPr>
                <w:rFonts w:hint="eastAsia" w:ascii="仿宋_GB2312" w:hAnsi="仿宋_GB2312" w:cs="Calibri"/>
                <w:kern w:val="0"/>
                <w:szCs w:val="21"/>
              </w:rPr>
            </w:pPr>
          </w:p>
        </w:tc>
      </w:tr>
      <w:tr w14:paraId="7CCEFE73">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708B9D4">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04CDE68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A110A07">
            <w:pPr>
              <w:widowControl/>
              <w:rPr>
                <w:rFonts w:hint="eastAsia" w:ascii="仿宋_GB2312" w:hAnsi="仿宋_GB2312" w:cs="Calibri"/>
                <w:kern w:val="0"/>
                <w:szCs w:val="21"/>
              </w:rPr>
            </w:pPr>
            <w:r>
              <w:rPr>
                <w:rFonts w:ascii="仿宋_GB2312" w:hAnsi="仿宋_GB2312" w:cs="Calibri"/>
                <w:kern w:val="0"/>
                <w:szCs w:val="21"/>
              </w:rPr>
              <w:t>反馈抑制器（10路话筒接入）</w:t>
            </w:r>
          </w:p>
        </w:tc>
        <w:tc>
          <w:tcPr>
            <w:tcW w:w="891" w:type="dxa"/>
            <w:tcBorders>
              <w:top w:val="single" w:color="000000" w:sz="4" w:space="0"/>
              <w:left w:val="nil"/>
              <w:bottom w:val="single" w:color="000000" w:sz="4" w:space="0"/>
              <w:right w:val="single" w:color="000000" w:sz="4" w:space="0"/>
            </w:tcBorders>
            <w:vAlign w:val="center"/>
          </w:tcPr>
          <w:p w14:paraId="2ABA919A">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270795E">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3FECDC5F">
            <w:pPr>
              <w:widowControl/>
              <w:jc w:val="center"/>
              <w:rPr>
                <w:rFonts w:hint="eastAsia" w:ascii="仿宋_GB2312" w:hAnsi="仿宋_GB2312" w:cs="Calibri"/>
                <w:kern w:val="0"/>
                <w:szCs w:val="21"/>
              </w:rPr>
            </w:pPr>
          </w:p>
        </w:tc>
      </w:tr>
      <w:tr w14:paraId="4F88F47D">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C048F18">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45F25560">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CC20C8D">
            <w:pPr>
              <w:widowControl/>
              <w:rPr>
                <w:rFonts w:hint="eastAsia" w:ascii="仿宋_GB2312" w:hAnsi="仿宋_GB2312" w:cs="Calibri"/>
                <w:kern w:val="0"/>
                <w:szCs w:val="21"/>
              </w:rPr>
            </w:pPr>
            <w:r>
              <w:rPr>
                <w:rFonts w:ascii="仿宋_GB2312" w:hAnsi="仿宋_GB2312" w:cs="Calibri"/>
                <w:kern w:val="0"/>
                <w:szCs w:val="21"/>
              </w:rPr>
              <w:t>电源时序器（3200W)</w:t>
            </w:r>
          </w:p>
        </w:tc>
        <w:tc>
          <w:tcPr>
            <w:tcW w:w="891" w:type="dxa"/>
            <w:tcBorders>
              <w:top w:val="single" w:color="000000" w:sz="4" w:space="0"/>
              <w:left w:val="nil"/>
              <w:bottom w:val="single" w:color="000000" w:sz="4" w:space="0"/>
              <w:right w:val="single" w:color="000000" w:sz="4" w:space="0"/>
            </w:tcBorders>
            <w:vAlign w:val="center"/>
          </w:tcPr>
          <w:p w14:paraId="3B6884C5">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3BA43AC">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0BC2E99D">
            <w:pPr>
              <w:widowControl/>
              <w:jc w:val="center"/>
              <w:rPr>
                <w:rFonts w:hint="eastAsia" w:ascii="仿宋_GB2312" w:hAnsi="仿宋_GB2312" w:cs="Calibri"/>
                <w:kern w:val="0"/>
                <w:szCs w:val="21"/>
              </w:rPr>
            </w:pPr>
          </w:p>
        </w:tc>
      </w:tr>
      <w:tr w14:paraId="72C9129E">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418520D">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4410931D">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AE8A9EF">
            <w:pPr>
              <w:widowControl/>
              <w:rPr>
                <w:rFonts w:hint="eastAsia" w:ascii="仿宋_GB2312" w:hAnsi="仿宋_GB2312" w:cs="Calibri"/>
                <w:kern w:val="0"/>
                <w:szCs w:val="21"/>
              </w:rPr>
            </w:pPr>
            <w:r>
              <w:rPr>
                <w:rFonts w:ascii="仿宋_GB2312" w:hAnsi="仿宋_GB2312" w:cs="Calibri"/>
                <w:kern w:val="0"/>
                <w:szCs w:val="21"/>
              </w:rPr>
              <w:t>专业DPS数字系统处理器</w:t>
            </w:r>
          </w:p>
        </w:tc>
        <w:tc>
          <w:tcPr>
            <w:tcW w:w="891" w:type="dxa"/>
            <w:tcBorders>
              <w:top w:val="single" w:color="000000" w:sz="4" w:space="0"/>
              <w:left w:val="nil"/>
              <w:bottom w:val="single" w:color="000000" w:sz="4" w:space="0"/>
              <w:right w:val="single" w:color="000000" w:sz="4" w:space="0"/>
            </w:tcBorders>
            <w:vAlign w:val="center"/>
          </w:tcPr>
          <w:p w14:paraId="5ACC0CF7">
            <w:pPr>
              <w:widowControl/>
              <w:jc w:val="center"/>
              <w:rPr>
                <w:rFonts w:hint="eastAsia" w:ascii="仿宋_GB2312" w:hAnsi="仿宋_GB2312" w:cs="Calibri"/>
                <w:kern w:val="0"/>
                <w:szCs w:val="21"/>
              </w:rPr>
            </w:pPr>
            <w:r>
              <w:rPr>
                <w:rFonts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11A4315">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478C7749">
            <w:pPr>
              <w:widowControl/>
              <w:jc w:val="center"/>
              <w:rPr>
                <w:rFonts w:hint="eastAsia" w:ascii="仿宋_GB2312" w:hAnsi="仿宋_GB2312" w:cs="Calibri"/>
                <w:kern w:val="0"/>
                <w:szCs w:val="21"/>
              </w:rPr>
            </w:pPr>
          </w:p>
        </w:tc>
      </w:tr>
      <w:tr w14:paraId="6551D43F">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6DC3534">
            <w:pPr>
              <w:widowControl/>
              <w:jc w:val="left"/>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68F1E4D4">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2E48A29">
            <w:pPr>
              <w:widowControl/>
              <w:rPr>
                <w:rFonts w:hint="eastAsia" w:ascii="仿宋_GB2312" w:hAnsi="仿宋_GB2312" w:cs="Calibri"/>
                <w:kern w:val="0"/>
                <w:szCs w:val="21"/>
              </w:rPr>
            </w:pPr>
            <w:r>
              <w:rPr>
                <w:rFonts w:ascii="仿宋_GB2312" w:hAnsi="仿宋_GB2312" w:cs="Calibri"/>
                <w:kern w:val="0"/>
                <w:szCs w:val="21"/>
              </w:rPr>
              <w:t>镀金音膜无线会议话筒</w:t>
            </w:r>
          </w:p>
        </w:tc>
        <w:tc>
          <w:tcPr>
            <w:tcW w:w="891" w:type="dxa"/>
            <w:tcBorders>
              <w:top w:val="single" w:color="000000" w:sz="4" w:space="0"/>
              <w:left w:val="nil"/>
              <w:bottom w:val="single" w:color="000000" w:sz="4" w:space="0"/>
              <w:right w:val="single" w:color="000000" w:sz="4" w:space="0"/>
            </w:tcBorders>
            <w:vAlign w:val="center"/>
          </w:tcPr>
          <w:p w14:paraId="34950503">
            <w:pPr>
              <w:widowControl/>
              <w:jc w:val="center"/>
              <w:rPr>
                <w:rFonts w:hint="eastAsia" w:ascii="仿宋_GB2312" w:hAnsi="仿宋_GB2312" w:cs="Calibri"/>
                <w:kern w:val="0"/>
                <w:szCs w:val="21"/>
              </w:rPr>
            </w:pPr>
            <w:r>
              <w:rPr>
                <w:rFonts w:ascii="仿宋_GB2312" w:hAnsi="仿宋_GB2312" w:cs="Calibri"/>
                <w:kern w:val="0"/>
                <w:szCs w:val="21"/>
              </w:rPr>
              <w:t>8</w:t>
            </w:r>
          </w:p>
        </w:tc>
        <w:tc>
          <w:tcPr>
            <w:tcW w:w="1290" w:type="dxa"/>
            <w:tcBorders>
              <w:top w:val="single" w:color="000000" w:sz="4" w:space="0"/>
              <w:left w:val="nil"/>
              <w:bottom w:val="single" w:color="000000" w:sz="4" w:space="0"/>
              <w:right w:val="single" w:color="000000" w:sz="4" w:space="0"/>
            </w:tcBorders>
            <w:vAlign w:val="center"/>
          </w:tcPr>
          <w:p w14:paraId="53EE0DD2">
            <w:pPr>
              <w:widowControl/>
              <w:jc w:val="center"/>
              <w:rPr>
                <w:rFonts w:hint="eastAsia" w:ascii="仿宋_GB2312" w:hAnsi="仿宋_GB2312" w:cs="Calibri"/>
                <w:kern w:val="0"/>
                <w:szCs w:val="21"/>
              </w:rPr>
            </w:pPr>
            <w:r>
              <w:rPr>
                <w:rFonts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E9500EF">
            <w:pPr>
              <w:widowControl/>
              <w:jc w:val="center"/>
              <w:rPr>
                <w:rFonts w:hint="eastAsia" w:ascii="仿宋_GB2312" w:hAnsi="仿宋_GB2312" w:cs="Calibri"/>
                <w:kern w:val="0"/>
                <w:szCs w:val="21"/>
              </w:rPr>
            </w:pPr>
          </w:p>
        </w:tc>
      </w:tr>
      <w:tr w14:paraId="1D7307FC">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0F4865CF">
            <w:pPr>
              <w:widowControl/>
              <w:jc w:val="left"/>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67765F68">
            <w:pPr>
              <w:widowControl/>
              <w:jc w:val="left"/>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337153D">
            <w:pPr>
              <w:widowControl/>
              <w:rPr>
                <w:rFonts w:hint="eastAsia" w:ascii="仿宋_GB2312" w:hAnsi="仿宋_GB2312" w:cs="Calibri"/>
                <w:kern w:val="0"/>
                <w:szCs w:val="21"/>
              </w:rPr>
            </w:pPr>
            <w:r>
              <w:rPr>
                <w:rFonts w:hint="eastAsia" w:ascii="仿宋_GB2312" w:hAnsi="仿宋_GB2312" w:cs="Calibri"/>
                <w:kern w:val="0"/>
                <w:szCs w:val="21"/>
              </w:rPr>
              <w:t>专业技术员工调试安装</w:t>
            </w:r>
          </w:p>
        </w:tc>
        <w:tc>
          <w:tcPr>
            <w:tcW w:w="891" w:type="dxa"/>
            <w:tcBorders>
              <w:top w:val="single" w:color="000000" w:sz="4" w:space="0"/>
              <w:left w:val="nil"/>
              <w:bottom w:val="single" w:color="000000" w:sz="4" w:space="0"/>
              <w:right w:val="single" w:color="000000" w:sz="4" w:space="0"/>
            </w:tcBorders>
            <w:vAlign w:val="center"/>
          </w:tcPr>
          <w:p w14:paraId="333693B0">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FCC8833">
            <w:pPr>
              <w:widowControl/>
              <w:jc w:val="center"/>
              <w:rPr>
                <w:rFonts w:hint="eastAsia" w:ascii="仿宋_GB2312" w:hAnsi="仿宋_GB2312" w:cs="Calibri"/>
                <w:kern w:val="0"/>
                <w:szCs w:val="21"/>
              </w:rPr>
            </w:pPr>
            <w:r>
              <w:rPr>
                <w:rFonts w:hint="eastAsia" w:ascii="仿宋_GB2312" w:hAnsi="仿宋_GB2312" w:cs="Calibri"/>
                <w:kern w:val="0"/>
                <w:szCs w:val="21"/>
              </w:rPr>
              <w:t>项</w:t>
            </w:r>
          </w:p>
        </w:tc>
        <w:tc>
          <w:tcPr>
            <w:tcW w:w="1259" w:type="dxa"/>
            <w:tcBorders>
              <w:top w:val="single" w:color="000000" w:sz="4" w:space="0"/>
              <w:left w:val="nil"/>
              <w:bottom w:val="single" w:color="000000" w:sz="4" w:space="0"/>
              <w:right w:val="single" w:color="000000" w:sz="4" w:space="0"/>
            </w:tcBorders>
            <w:vAlign w:val="center"/>
          </w:tcPr>
          <w:p w14:paraId="7491EE61">
            <w:pPr>
              <w:widowControl/>
              <w:jc w:val="center"/>
              <w:rPr>
                <w:rFonts w:hint="eastAsia" w:ascii="仿宋_GB2312" w:hAnsi="仿宋_GB2312" w:cs="Calibri"/>
                <w:kern w:val="0"/>
                <w:szCs w:val="21"/>
              </w:rPr>
            </w:pPr>
          </w:p>
        </w:tc>
      </w:tr>
      <w:tr w14:paraId="574F95D8">
        <w:tblPrEx>
          <w:tblCellMar>
            <w:top w:w="0" w:type="dxa"/>
            <w:left w:w="108" w:type="dxa"/>
            <w:bottom w:w="0" w:type="dxa"/>
            <w:right w:w="108" w:type="dxa"/>
          </w:tblCellMar>
        </w:tblPrEx>
        <w:trPr>
          <w:trHeight w:val="624" w:hRule="atLeast"/>
          <w:jc w:val="center"/>
        </w:trPr>
        <w:tc>
          <w:tcPr>
            <w:tcW w:w="1139" w:type="dxa"/>
            <w:vMerge w:val="restart"/>
            <w:tcBorders>
              <w:top w:val="single" w:color="000000" w:sz="4" w:space="0"/>
              <w:left w:val="single" w:color="000000" w:sz="4" w:space="0"/>
              <w:right w:val="single" w:color="000000" w:sz="4" w:space="0"/>
            </w:tcBorders>
            <w:vAlign w:val="center"/>
          </w:tcPr>
          <w:p w14:paraId="6106150D">
            <w:pPr>
              <w:widowControl/>
              <w:jc w:val="center"/>
              <w:rPr>
                <w:rFonts w:hint="eastAsia" w:ascii="仿宋_GB2312" w:hAnsi="仿宋_GB2312" w:cs="Calibri"/>
                <w:kern w:val="0"/>
                <w:szCs w:val="21"/>
              </w:rPr>
            </w:pPr>
            <w:r>
              <w:rPr>
                <w:rFonts w:hint="eastAsia" w:ascii="仿宋_GB2312" w:hAnsi="仿宋_GB2312" w:cs="Calibri"/>
                <w:kern w:val="0"/>
                <w:szCs w:val="21"/>
              </w:rPr>
              <w:t>19</w:t>
            </w:r>
          </w:p>
        </w:tc>
        <w:tc>
          <w:tcPr>
            <w:tcW w:w="1512" w:type="dxa"/>
            <w:vMerge w:val="restart"/>
            <w:tcBorders>
              <w:top w:val="single" w:color="000000" w:sz="4" w:space="0"/>
              <w:left w:val="nil"/>
              <w:right w:val="single" w:color="000000" w:sz="4" w:space="0"/>
            </w:tcBorders>
            <w:vAlign w:val="center"/>
          </w:tcPr>
          <w:p w14:paraId="41629101">
            <w:pPr>
              <w:widowControl/>
              <w:jc w:val="center"/>
              <w:rPr>
                <w:rFonts w:hint="eastAsia" w:ascii="仿宋_GB2312" w:hAnsi="仿宋_GB2312" w:cs="Calibri"/>
                <w:kern w:val="0"/>
                <w:szCs w:val="21"/>
              </w:rPr>
            </w:pPr>
            <w:r>
              <w:rPr>
                <w:rFonts w:hint="eastAsia" w:ascii="仿宋_GB2312" w:hAnsi="仿宋_GB2312" w:cs="Calibri"/>
                <w:kern w:val="0"/>
                <w:szCs w:val="21"/>
              </w:rPr>
              <w:t>摄像头</w:t>
            </w:r>
          </w:p>
        </w:tc>
        <w:tc>
          <w:tcPr>
            <w:tcW w:w="3273" w:type="dxa"/>
            <w:tcBorders>
              <w:top w:val="single" w:color="000000" w:sz="4" w:space="0"/>
              <w:left w:val="nil"/>
              <w:bottom w:val="single" w:color="000000" w:sz="4" w:space="0"/>
              <w:right w:val="single" w:color="000000" w:sz="4" w:space="0"/>
            </w:tcBorders>
            <w:vAlign w:val="center"/>
          </w:tcPr>
          <w:p w14:paraId="7D61A1CF">
            <w:pPr>
              <w:widowControl/>
              <w:rPr>
                <w:rFonts w:hint="eastAsia" w:ascii="仿宋_GB2312" w:hAnsi="仿宋_GB2312" w:cs="Calibri"/>
                <w:kern w:val="0"/>
                <w:szCs w:val="21"/>
              </w:rPr>
            </w:pPr>
            <w:r>
              <w:rPr>
                <w:rFonts w:hint="eastAsia" w:ascii="仿宋_GB2312" w:hAnsi="仿宋_GB2312" w:cs="Calibri"/>
                <w:kern w:val="0"/>
                <w:szCs w:val="21"/>
              </w:rPr>
              <w:t>720P高清、USB接口</w:t>
            </w:r>
          </w:p>
        </w:tc>
        <w:tc>
          <w:tcPr>
            <w:tcW w:w="891" w:type="dxa"/>
            <w:tcBorders>
              <w:top w:val="single" w:color="000000" w:sz="4" w:space="0"/>
              <w:left w:val="nil"/>
              <w:bottom w:val="single" w:color="000000" w:sz="4" w:space="0"/>
              <w:right w:val="single" w:color="000000" w:sz="4" w:space="0"/>
            </w:tcBorders>
            <w:vAlign w:val="center"/>
          </w:tcPr>
          <w:p w14:paraId="25898939">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8620F79">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4F85E89">
            <w:pPr>
              <w:widowControl/>
              <w:jc w:val="center"/>
              <w:rPr>
                <w:rFonts w:hint="eastAsia" w:ascii="仿宋_GB2312" w:hAnsi="仿宋_GB2312" w:cs="Calibri"/>
                <w:kern w:val="0"/>
                <w:szCs w:val="21"/>
              </w:rPr>
            </w:pPr>
          </w:p>
        </w:tc>
      </w:tr>
      <w:tr w14:paraId="0DF1C899">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233464C6">
            <w:pPr>
              <w:widowControl/>
              <w:jc w:val="center"/>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2C0AC996">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4E4482C">
            <w:pPr>
              <w:widowControl/>
              <w:rPr>
                <w:rFonts w:hint="eastAsia" w:ascii="仿宋_GB2312" w:hAnsi="仿宋_GB2312" w:cs="Calibri"/>
                <w:kern w:val="0"/>
                <w:szCs w:val="21"/>
              </w:rPr>
            </w:pPr>
            <w:r>
              <w:rPr>
                <w:rFonts w:hint="eastAsia" w:ascii="仿宋_GB2312" w:hAnsi="仿宋_GB2312" w:cs="Calibri"/>
                <w:kern w:val="0"/>
                <w:szCs w:val="21"/>
              </w:rPr>
              <w:t>1080P高清、USB接口</w:t>
            </w:r>
          </w:p>
        </w:tc>
        <w:tc>
          <w:tcPr>
            <w:tcW w:w="891" w:type="dxa"/>
            <w:tcBorders>
              <w:top w:val="single" w:color="000000" w:sz="4" w:space="0"/>
              <w:left w:val="nil"/>
              <w:bottom w:val="single" w:color="000000" w:sz="4" w:space="0"/>
              <w:right w:val="single" w:color="000000" w:sz="4" w:space="0"/>
            </w:tcBorders>
            <w:vAlign w:val="center"/>
          </w:tcPr>
          <w:p w14:paraId="34B1A12B">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D80B8A7">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E38A3D3">
            <w:pPr>
              <w:widowControl/>
              <w:jc w:val="center"/>
              <w:rPr>
                <w:rFonts w:hint="eastAsia" w:ascii="仿宋_GB2312" w:hAnsi="仿宋_GB2312" w:cs="Calibri"/>
                <w:kern w:val="0"/>
                <w:szCs w:val="21"/>
              </w:rPr>
            </w:pPr>
          </w:p>
        </w:tc>
      </w:tr>
      <w:tr w14:paraId="309B1E2A">
        <w:tblPrEx>
          <w:tblCellMar>
            <w:top w:w="0" w:type="dxa"/>
            <w:left w:w="108" w:type="dxa"/>
            <w:bottom w:w="0" w:type="dxa"/>
            <w:right w:w="108" w:type="dxa"/>
          </w:tblCellMar>
        </w:tblPrEx>
        <w:trPr>
          <w:trHeight w:val="624" w:hRule="atLeast"/>
          <w:jc w:val="center"/>
        </w:trPr>
        <w:tc>
          <w:tcPr>
            <w:tcW w:w="1139" w:type="dxa"/>
            <w:vMerge w:val="restart"/>
            <w:tcBorders>
              <w:top w:val="single" w:color="000000" w:sz="4" w:space="0"/>
              <w:left w:val="single" w:color="000000" w:sz="4" w:space="0"/>
              <w:right w:val="single" w:color="000000" w:sz="4" w:space="0"/>
            </w:tcBorders>
            <w:vAlign w:val="center"/>
          </w:tcPr>
          <w:p w14:paraId="0FA93B46">
            <w:pPr>
              <w:widowControl/>
              <w:jc w:val="center"/>
              <w:rPr>
                <w:rFonts w:hint="eastAsia" w:ascii="仿宋_GB2312" w:hAnsi="仿宋_GB2312" w:cs="Calibri"/>
                <w:kern w:val="0"/>
                <w:szCs w:val="21"/>
              </w:rPr>
            </w:pPr>
            <w:r>
              <w:rPr>
                <w:rFonts w:hint="eastAsia" w:ascii="仿宋_GB2312" w:hAnsi="仿宋_GB2312" w:cs="Calibri"/>
                <w:kern w:val="0"/>
                <w:szCs w:val="21"/>
              </w:rPr>
              <w:t>20</w:t>
            </w:r>
          </w:p>
        </w:tc>
        <w:tc>
          <w:tcPr>
            <w:tcW w:w="1512" w:type="dxa"/>
            <w:vMerge w:val="restart"/>
            <w:tcBorders>
              <w:top w:val="single" w:color="000000" w:sz="4" w:space="0"/>
              <w:left w:val="nil"/>
              <w:right w:val="single" w:color="000000" w:sz="4" w:space="0"/>
            </w:tcBorders>
            <w:vAlign w:val="center"/>
          </w:tcPr>
          <w:p w14:paraId="6A53ADEA">
            <w:pPr>
              <w:widowControl/>
              <w:jc w:val="center"/>
              <w:rPr>
                <w:rFonts w:hint="eastAsia" w:ascii="仿宋_GB2312" w:hAnsi="仿宋_GB2312" w:cs="Calibri"/>
                <w:kern w:val="0"/>
                <w:szCs w:val="21"/>
              </w:rPr>
            </w:pPr>
            <w:r>
              <w:rPr>
                <w:rFonts w:hint="eastAsia" w:ascii="仿宋_GB2312" w:hAnsi="仿宋_GB2312" w:cs="Calibri"/>
                <w:kern w:val="0"/>
                <w:szCs w:val="21"/>
              </w:rPr>
              <w:t>无线网卡</w:t>
            </w:r>
          </w:p>
        </w:tc>
        <w:tc>
          <w:tcPr>
            <w:tcW w:w="3273" w:type="dxa"/>
            <w:tcBorders>
              <w:top w:val="single" w:color="000000" w:sz="4" w:space="0"/>
              <w:left w:val="nil"/>
              <w:bottom w:val="single" w:color="000000" w:sz="4" w:space="0"/>
              <w:right w:val="single" w:color="000000" w:sz="4" w:space="0"/>
            </w:tcBorders>
            <w:vAlign w:val="center"/>
          </w:tcPr>
          <w:p w14:paraId="2743E0C5">
            <w:pPr>
              <w:widowControl/>
              <w:rPr>
                <w:rFonts w:hint="eastAsia" w:ascii="仿宋_GB2312" w:hAnsi="仿宋_GB2312" w:cs="Calibri"/>
                <w:kern w:val="0"/>
                <w:szCs w:val="21"/>
              </w:rPr>
            </w:pPr>
            <w:r>
              <w:rPr>
                <w:rFonts w:hint="eastAsia" w:ascii="仿宋_GB2312" w:hAnsi="仿宋_GB2312" w:cs="Calibri"/>
                <w:kern w:val="0"/>
                <w:szCs w:val="21"/>
              </w:rPr>
              <w:t>USB接口、150M网络传输</w:t>
            </w:r>
          </w:p>
        </w:tc>
        <w:tc>
          <w:tcPr>
            <w:tcW w:w="891" w:type="dxa"/>
            <w:tcBorders>
              <w:top w:val="single" w:color="000000" w:sz="4" w:space="0"/>
              <w:left w:val="nil"/>
              <w:bottom w:val="single" w:color="000000" w:sz="4" w:space="0"/>
              <w:right w:val="single" w:color="000000" w:sz="4" w:space="0"/>
            </w:tcBorders>
            <w:vAlign w:val="center"/>
          </w:tcPr>
          <w:p w14:paraId="7212BB95">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3B3310C">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C6D852F">
            <w:pPr>
              <w:widowControl/>
              <w:jc w:val="center"/>
              <w:rPr>
                <w:rFonts w:hint="eastAsia" w:ascii="仿宋_GB2312" w:hAnsi="仿宋_GB2312" w:cs="Calibri"/>
                <w:kern w:val="0"/>
                <w:szCs w:val="21"/>
              </w:rPr>
            </w:pPr>
          </w:p>
        </w:tc>
      </w:tr>
      <w:tr w14:paraId="38E5AEFA">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49E0ECAD">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54E48442">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DB2C8E4">
            <w:pPr>
              <w:widowControl/>
              <w:rPr>
                <w:rFonts w:hint="eastAsia" w:ascii="仿宋_GB2312" w:hAnsi="仿宋_GB2312" w:cs="Calibri"/>
                <w:kern w:val="0"/>
                <w:szCs w:val="21"/>
              </w:rPr>
            </w:pPr>
            <w:r>
              <w:rPr>
                <w:rFonts w:hint="eastAsia" w:ascii="仿宋_GB2312" w:hAnsi="仿宋_GB2312" w:cs="Calibri"/>
                <w:kern w:val="0"/>
                <w:szCs w:val="21"/>
              </w:rPr>
              <w:t>USB接口、300M网络传输</w:t>
            </w:r>
          </w:p>
        </w:tc>
        <w:tc>
          <w:tcPr>
            <w:tcW w:w="891" w:type="dxa"/>
            <w:tcBorders>
              <w:top w:val="single" w:color="000000" w:sz="4" w:space="0"/>
              <w:left w:val="nil"/>
              <w:bottom w:val="single" w:color="000000" w:sz="4" w:space="0"/>
              <w:right w:val="single" w:color="000000" w:sz="4" w:space="0"/>
            </w:tcBorders>
            <w:vAlign w:val="center"/>
          </w:tcPr>
          <w:p w14:paraId="2ED1C8C4">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10FDD4C">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8A97B23">
            <w:pPr>
              <w:widowControl/>
              <w:jc w:val="center"/>
              <w:rPr>
                <w:rFonts w:hint="eastAsia" w:ascii="仿宋_GB2312" w:hAnsi="仿宋_GB2312" w:cs="Calibri"/>
                <w:kern w:val="0"/>
                <w:szCs w:val="21"/>
              </w:rPr>
            </w:pPr>
          </w:p>
        </w:tc>
      </w:tr>
      <w:tr w14:paraId="4648CF47">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E768EAD">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054C653B">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5ED44EDD">
            <w:pPr>
              <w:widowControl/>
              <w:rPr>
                <w:rFonts w:hint="eastAsia" w:ascii="仿宋_GB2312" w:hAnsi="仿宋_GB2312" w:cs="Calibri"/>
                <w:kern w:val="0"/>
                <w:szCs w:val="21"/>
              </w:rPr>
            </w:pPr>
            <w:r>
              <w:rPr>
                <w:rFonts w:hint="eastAsia" w:ascii="仿宋_GB2312" w:hAnsi="仿宋_GB2312" w:cs="Calibri"/>
                <w:kern w:val="0"/>
                <w:szCs w:val="21"/>
              </w:rPr>
              <w:t>USB接口、450M网络传输</w:t>
            </w:r>
          </w:p>
        </w:tc>
        <w:tc>
          <w:tcPr>
            <w:tcW w:w="891" w:type="dxa"/>
            <w:tcBorders>
              <w:top w:val="single" w:color="000000" w:sz="4" w:space="0"/>
              <w:left w:val="nil"/>
              <w:bottom w:val="single" w:color="000000" w:sz="4" w:space="0"/>
              <w:right w:val="single" w:color="000000" w:sz="4" w:space="0"/>
            </w:tcBorders>
            <w:vAlign w:val="center"/>
          </w:tcPr>
          <w:p w14:paraId="11E26A9A">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6204227">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0E96B274">
            <w:pPr>
              <w:widowControl/>
              <w:jc w:val="center"/>
              <w:rPr>
                <w:rFonts w:hint="eastAsia" w:ascii="仿宋_GB2312" w:hAnsi="仿宋_GB2312" w:cs="Calibri"/>
                <w:kern w:val="0"/>
                <w:szCs w:val="21"/>
              </w:rPr>
            </w:pPr>
          </w:p>
        </w:tc>
      </w:tr>
      <w:tr w14:paraId="0317830A">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7244A70A">
            <w:pPr>
              <w:widowControl/>
              <w:jc w:val="center"/>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4EC91914">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3D3E438">
            <w:pPr>
              <w:widowControl/>
              <w:rPr>
                <w:rFonts w:hint="eastAsia" w:ascii="仿宋_GB2312" w:hAnsi="仿宋_GB2312" w:cs="Calibri"/>
                <w:kern w:val="0"/>
                <w:szCs w:val="21"/>
              </w:rPr>
            </w:pPr>
            <w:r>
              <w:rPr>
                <w:rFonts w:hint="eastAsia" w:ascii="仿宋_GB2312" w:hAnsi="仿宋_GB2312" w:cs="Calibri"/>
                <w:kern w:val="0"/>
                <w:szCs w:val="21"/>
              </w:rPr>
              <w:t>PCI-E接口、1000M网络传输</w:t>
            </w:r>
          </w:p>
        </w:tc>
        <w:tc>
          <w:tcPr>
            <w:tcW w:w="891" w:type="dxa"/>
            <w:tcBorders>
              <w:top w:val="single" w:color="000000" w:sz="4" w:space="0"/>
              <w:left w:val="nil"/>
              <w:bottom w:val="single" w:color="000000" w:sz="4" w:space="0"/>
              <w:right w:val="single" w:color="000000" w:sz="4" w:space="0"/>
            </w:tcBorders>
            <w:vAlign w:val="center"/>
          </w:tcPr>
          <w:p w14:paraId="42E6E48D">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EDAD582">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C3D9F5D">
            <w:pPr>
              <w:widowControl/>
              <w:jc w:val="center"/>
              <w:rPr>
                <w:rFonts w:hint="eastAsia" w:ascii="仿宋_GB2312" w:hAnsi="仿宋_GB2312" w:cs="Calibri"/>
                <w:kern w:val="0"/>
                <w:szCs w:val="21"/>
              </w:rPr>
            </w:pPr>
          </w:p>
        </w:tc>
      </w:tr>
      <w:tr w14:paraId="3A4FE6A8">
        <w:tblPrEx>
          <w:tblCellMar>
            <w:top w:w="0" w:type="dxa"/>
            <w:left w:w="108" w:type="dxa"/>
            <w:bottom w:w="0" w:type="dxa"/>
            <w:right w:w="108" w:type="dxa"/>
          </w:tblCellMar>
        </w:tblPrEx>
        <w:trPr>
          <w:trHeight w:val="624" w:hRule="atLeast"/>
          <w:jc w:val="center"/>
        </w:trPr>
        <w:tc>
          <w:tcPr>
            <w:tcW w:w="1139" w:type="dxa"/>
            <w:vMerge w:val="restart"/>
            <w:tcBorders>
              <w:top w:val="single" w:color="000000" w:sz="4" w:space="0"/>
              <w:left w:val="single" w:color="000000" w:sz="4" w:space="0"/>
              <w:right w:val="single" w:color="000000" w:sz="4" w:space="0"/>
            </w:tcBorders>
            <w:vAlign w:val="center"/>
          </w:tcPr>
          <w:p w14:paraId="380AB85A">
            <w:pPr>
              <w:widowControl/>
              <w:jc w:val="center"/>
              <w:rPr>
                <w:rFonts w:hint="eastAsia" w:ascii="仿宋_GB2312" w:hAnsi="仿宋_GB2312" w:cs="Calibri"/>
                <w:kern w:val="0"/>
                <w:szCs w:val="21"/>
              </w:rPr>
            </w:pPr>
            <w:r>
              <w:rPr>
                <w:rFonts w:hint="eastAsia" w:ascii="仿宋_GB2312" w:hAnsi="仿宋_GB2312" w:cs="Calibri"/>
                <w:kern w:val="0"/>
                <w:szCs w:val="21"/>
              </w:rPr>
              <w:t>21</w:t>
            </w:r>
          </w:p>
        </w:tc>
        <w:tc>
          <w:tcPr>
            <w:tcW w:w="1512" w:type="dxa"/>
            <w:vMerge w:val="restart"/>
            <w:tcBorders>
              <w:top w:val="single" w:color="000000" w:sz="4" w:space="0"/>
              <w:left w:val="nil"/>
              <w:right w:val="single" w:color="000000" w:sz="4" w:space="0"/>
            </w:tcBorders>
            <w:vAlign w:val="center"/>
          </w:tcPr>
          <w:p w14:paraId="0E4F2480">
            <w:pPr>
              <w:widowControl/>
              <w:jc w:val="center"/>
              <w:rPr>
                <w:rFonts w:hint="eastAsia" w:ascii="仿宋_GB2312" w:hAnsi="仿宋_GB2312" w:cs="Calibri"/>
                <w:kern w:val="0"/>
                <w:szCs w:val="21"/>
              </w:rPr>
            </w:pPr>
            <w:r>
              <w:rPr>
                <w:rFonts w:hint="eastAsia" w:ascii="仿宋_GB2312" w:hAnsi="仿宋_GB2312" w:cs="Calibri"/>
                <w:kern w:val="0"/>
                <w:szCs w:val="21"/>
              </w:rPr>
              <w:t>无线路由器</w:t>
            </w:r>
          </w:p>
        </w:tc>
        <w:tc>
          <w:tcPr>
            <w:tcW w:w="3273" w:type="dxa"/>
            <w:tcBorders>
              <w:top w:val="single" w:color="000000" w:sz="4" w:space="0"/>
              <w:left w:val="nil"/>
              <w:bottom w:val="single" w:color="000000" w:sz="4" w:space="0"/>
              <w:right w:val="single" w:color="000000" w:sz="4" w:space="0"/>
            </w:tcBorders>
            <w:vAlign w:val="center"/>
          </w:tcPr>
          <w:p w14:paraId="0D37F7C7">
            <w:pPr>
              <w:widowControl/>
              <w:rPr>
                <w:rFonts w:hint="eastAsia" w:ascii="仿宋_GB2312" w:hAnsi="仿宋_GB2312" w:cs="Calibri"/>
                <w:kern w:val="0"/>
                <w:szCs w:val="21"/>
              </w:rPr>
            </w:pPr>
            <w:r>
              <w:rPr>
                <w:rFonts w:hint="eastAsia" w:ascii="仿宋_GB2312" w:hAnsi="仿宋_GB2312" w:cs="Calibri"/>
                <w:kern w:val="0"/>
                <w:szCs w:val="21"/>
              </w:rPr>
              <w:t>450M网络路由器、4天线</w:t>
            </w:r>
          </w:p>
        </w:tc>
        <w:tc>
          <w:tcPr>
            <w:tcW w:w="891" w:type="dxa"/>
            <w:tcBorders>
              <w:top w:val="single" w:color="000000" w:sz="4" w:space="0"/>
              <w:left w:val="nil"/>
              <w:bottom w:val="single" w:color="000000" w:sz="4" w:space="0"/>
              <w:right w:val="single" w:color="000000" w:sz="4" w:space="0"/>
            </w:tcBorders>
            <w:vAlign w:val="center"/>
          </w:tcPr>
          <w:p w14:paraId="37294664">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57E2D8A">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4A5DE5A">
            <w:pPr>
              <w:widowControl/>
              <w:jc w:val="center"/>
              <w:rPr>
                <w:rFonts w:hint="eastAsia" w:ascii="仿宋_GB2312" w:hAnsi="仿宋_GB2312" w:cs="Calibri"/>
                <w:kern w:val="0"/>
                <w:szCs w:val="21"/>
              </w:rPr>
            </w:pPr>
          </w:p>
        </w:tc>
      </w:tr>
      <w:tr w14:paraId="690CEE2C">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6508B35">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7AF9315D">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4E7B711">
            <w:pPr>
              <w:widowControl/>
              <w:rPr>
                <w:rFonts w:hint="eastAsia" w:ascii="仿宋_GB2312" w:hAnsi="仿宋_GB2312" w:cs="Calibri"/>
                <w:kern w:val="0"/>
                <w:szCs w:val="21"/>
              </w:rPr>
            </w:pPr>
            <w:r>
              <w:rPr>
                <w:rFonts w:hint="eastAsia" w:ascii="仿宋_GB2312" w:hAnsi="仿宋_GB2312" w:cs="Calibri"/>
                <w:kern w:val="0"/>
                <w:szCs w:val="21"/>
              </w:rPr>
              <w:t>1000M网络路由器、6天线</w:t>
            </w:r>
          </w:p>
        </w:tc>
        <w:tc>
          <w:tcPr>
            <w:tcW w:w="891" w:type="dxa"/>
            <w:tcBorders>
              <w:top w:val="single" w:color="000000" w:sz="4" w:space="0"/>
              <w:left w:val="nil"/>
              <w:bottom w:val="single" w:color="000000" w:sz="4" w:space="0"/>
              <w:right w:val="single" w:color="000000" w:sz="4" w:space="0"/>
            </w:tcBorders>
            <w:vAlign w:val="center"/>
          </w:tcPr>
          <w:p w14:paraId="0866F1CD">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0570B27">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653D486">
            <w:pPr>
              <w:widowControl/>
              <w:jc w:val="center"/>
              <w:rPr>
                <w:rFonts w:hint="eastAsia" w:ascii="仿宋_GB2312" w:hAnsi="仿宋_GB2312" w:cs="Calibri"/>
                <w:kern w:val="0"/>
                <w:szCs w:val="21"/>
              </w:rPr>
            </w:pPr>
          </w:p>
        </w:tc>
      </w:tr>
      <w:tr w14:paraId="0B62902F">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3019F17E">
            <w:pPr>
              <w:widowControl/>
              <w:jc w:val="center"/>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6E522AA3">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13AB470">
            <w:pPr>
              <w:widowControl/>
              <w:rPr>
                <w:rFonts w:hint="eastAsia" w:ascii="仿宋_GB2312" w:hAnsi="仿宋_GB2312" w:cs="Calibri"/>
                <w:kern w:val="0"/>
                <w:szCs w:val="21"/>
              </w:rPr>
            </w:pPr>
            <w:r>
              <w:rPr>
                <w:rFonts w:hint="eastAsia" w:ascii="仿宋_GB2312" w:hAnsi="仿宋_GB2312" w:cs="Calibri"/>
                <w:kern w:val="0"/>
                <w:szCs w:val="21"/>
              </w:rPr>
              <w:t>1200M网络路由器、6天线</w:t>
            </w:r>
          </w:p>
        </w:tc>
        <w:tc>
          <w:tcPr>
            <w:tcW w:w="891" w:type="dxa"/>
            <w:tcBorders>
              <w:top w:val="single" w:color="000000" w:sz="4" w:space="0"/>
              <w:left w:val="nil"/>
              <w:bottom w:val="single" w:color="000000" w:sz="4" w:space="0"/>
              <w:right w:val="single" w:color="000000" w:sz="4" w:space="0"/>
            </w:tcBorders>
            <w:vAlign w:val="center"/>
          </w:tcPr>
          <w:p w14:paraId="24290508">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4B2BD4D">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815120E">
            <w:pPr>
              <w:widowControl/>
              <w:jc w:val="center"/>
              <w:rPr>
                <w:rFonts w:hint="eastAsia" w:ascii="仿宋_GB2312" w:hAnsi="仿宋_GB2312" w:cs="Calibri"/>
                <w:kern w:val="0"/>
                <w:szCs w:val="21"/>
              </w:rPr>
            </w:pPr>
          </w:p>
        </w:tc>
      </w:tr>
      <w:tr w14:paraId="73D108F4">
        <w:tblPrEx>
          <w:tblCellMar>
            <w:top w:w="0" w:type="dxa"/>
            <w:left w:w="108" w:type="dxa"/>
            <w:bottom w:w="0" w:type="dxa"/>
            <w:right w:w="108" w:type="dxa"/>
          </w:tblCellMar>
        </w:tblPrEx>
        <w:trPr>
          <w:trHeight w:val="624" w:hRule="atLeast"/>
          <w:jc w:val="center"/>
        </w:trPr>
        <w:tc>
          <w:tcPr>
            <w:tcW w:w="1139" w:type="dxa"/>
            <w:vMerge w:val="restart"/>
            <w:tcBorders>
              <w:top w:val="single" w:color="000000" w:sz="4" w:space="0"/>
              <w:left w:val="single" w:color="000000" w:sz="4" w:space="0"/>
              <w:right w:val="single" w:color="000000" w:sz="4" w:space="0"/>
            </w:tcBorders>
            <w:vAlign w:val="center"/>
          </w:tcPr>
          <w:p w14:paraId="5F422088">
            <w:pPr>
              <w:widowControl/>
              <w:jc w:val="center"/>
              <w:rPr>
                <w:rFonts w:hint="eastAsia" w:ascii="仿宋_GB2312" w:hAnsi="仿宋_GB2312" w:cs="Calibri"/>
                <w:kern w:val="0"/>
                <w:szCs w:val="21"/>
              </w:rPr>
            </w:pPr>
            <w:r>
              <w:rPr>
                <w:rFonts w:hint="eastAsia" w:ascii="仿宋_GB2312" w:hAnsi="仿宋_GB2312" w:cs="Calibri"/>
                <w:kern w:val="0"/>
                <w:szCs w:val="21"/>
              </w:rPr>
              <w:t>22</w:t>
            </w:r>
          </w:p>
        </w:tc>
        <w:tc>
          <w:tcPr>
            <w:tcW w:w="1512" w:type="dxa"/>
            <w:vMerge w:val="restart"/>
            <w:tcBorders>
              <w:top w:val="single" w:color="000000" w:sz="4" w:space="0"/>
              <w:left w:val="nil"/>
              <w:right w:val="single" w:color="000000" w:sz="4" w:space="0"/>
            </w:tcBorders>
            <w:vAlign w:val="center"/>
          </w:tcPr>
          <w:p w14:paraId="06E6E9DC">
            <w:pPr>
              <w:widowControl/>
              <w:jc w:val="center"/>
              <w:rPr>
                <w:rFonts w:hint="eastAsia" w:ascii="仿宋_GB2312" w:hAnsi="仿宋_GB2312" w:cs="Calibri"/>
                <w:kern w:val="0"/>
                <w:szCs w:val="21"/>
              </w:rPr>
            </w:pPr>
            <w:r>
              <w:rPr>
                <w:rFonts w:hint="eastAsia" w:ascii="仿宋_GB2312" w:hAnsi="仿宋_GB2312" w:cs="Calibri"/>
                <w:kern w:val="0"/>
                <w:szCs w:val="21"/>
              </w:rPr>
              <w:t>交换机</w:t>
            </w:r>
          </w:p>
        </w:tc>
        <w:tc>
          <w:tcPr>
            <w:tcW w:w="3273" w:type="dxa"/>
            <w:tcBorders>
              <w:top w:val="single" w:color="000000" w:sz="4" w:space="0"/>
              <w:left w:val="nil"/>
              <w:bottom w:val="single" w:color="000000" w:sz="4" w:space="0"/>
              <w:right w:val="single" w:color="000000" w:sz="4" w:space="0"/>
            </w:tcBorders>
            <w:vAlign w:val="center"/>
          </w:tcPr>
          <w:p w14:paraId="63A65857">
            <w:pPr>
              <w:widowControl/>
              <w:rPr>
                <w:rFonts w:hint="eastAsia" w:ascii="仿宋_GB2312" w:hAnsi="仿宋_GB2312" w:cs="Calibri"/>
                <w:kern w:val="0"/>
                <w:szCs w:val="21"/>
              </w:rPr>
            </w:pPr>
            <w:r>
              <w:rPr>
                <w:rFonts w:hint="eastAsia" w:ascii="仿宋_GB2312" w:hAnsi="仿宋_GB2312" w:cs="Calibri"/>
                <w:kern w:val="0"/>
                <w:szCs w:val="21"/>
              </w:rPr>
              <w:t>5口100M(桌面型）</w:t>
            </w:r>
          </w:p>
        </w:tc>
        <w:tc>
          <w:tcPr>
            <w:tcW w:w="891" w:type="dxa"/>
            <w:tcBorders>
              <w:top w:val="single" w:color="000000" w:sz="4" w:space="0"/>
              <w:left w:val="nil"/>
              <w:bottom w:val="single" w:color="000000" w:sz="4" w:space="0"/>
              <w:right w:val="single" w:color="000000" w:sz="4" w:space="0"/>
            </w:tcBorders>
            <w:vAlign w:val="center"/>
          </w:tcPr>
          <w:p w14:paraId="7F97DD04">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0006D360">
            <w:pPr>
              <w:widowControl/>
              <w:jc w:val="center"/>
              <w:rPr>
                <w:rFonts w:hint="eastAsia" w:ascii="仿宋_GB2312" w:hAnsi="仿宋_GB2312" w:cs="Calibri"/>
                <w:kern w:val="0"/>
                <w:szCs w:val="21"/>
              </w:rPr>
            </w:pPr>
            <w:r>
              <w:rPr>
                <w:rFonts w:hint="eastAsia"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20E7B32A">
            <w:pPr>
              <w:widowControl/>
              <w:jc w:val="center"/>
              <w:rPr>
                <w:rFonts w:hint="eastAsia" w:ascii="仿宋_GB2312" w:hAnsi="仿宋_GB2312" w:cs="Calibri"/>
                <w:kern w:val="0"/>
                <w:szCs w:val="21"/>
              </w:rPr>
            </w:pPr>
          </w:p>
        </w:tc>
      </w:tr>
      <w:tr w14:paraId="39A3948A">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3551770C">
            <w:pPr>
              <w:widowControl/>
              <w:jc w:val="center"/>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1150CB53">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394D8F6">
            <w:pPr>
              <w:widowControl/>
              <w:rPr>
                <w:rFonts w:hint="eastAsia" w:ascii="仿宋_GB2312" w:hAnsi="仿宋_GB2312" w:cs="Calibri"/>
                <w:kern w:val="0"/>
                <w:szCs w:val="21"/>
              </w:rPr>
            </w:pPr>
            <w:r>
              <w:rPr>
                <w:rFonts w:hint="eastAsia" w:ascii="仿宋_GB2312" w:hAnsi="仿宋_GB2312" w:cs="Calibri"/>
                <w:kern w:val="0"/>
                <w:szCs w:val="21"/>
              </w:rPr>
              <w:t>5口1000M(桌面型）</w:t>
            </w:r>
          </w:p>
        </w:tc>
        <w:tc>
          <w:tcPr>
            <w:tcW w:w="891" w:type="dxa"/>
            <w:tcBorders>
              <w:top w:val="single" w:color="000000" w:sz="4" w:space="0"/>
              <w:left w:val="nil"/>
              <w:bottom w:val="single" w:color="000000" w:sz="4" w:space="0"/>
              <w:right w:val="single" w:color="000000" w:sz="4" w:space="0"/>
            </w:tcBorders>
            <w:vAlign w:val="center"/>
          </w:tcPr>
          <w:p w14:paraId="60543CD7">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AAEFE64">
            <w:pPr>
              <w:widowControl/>
              <w:jc w:val="center"/>
              <w:rPr>
                <w:rFonts w:hint="eastAsia" w:ascii="仿宋_GB2312" w:hAnsi="仿宋_GB2312" w:cs="Calibri"/>
                <w:kern w:val="0"/>
                <w:szCs w:val="21"/>
              </w:rPr>
            </w:pPr>
            <w:r>
              <w:rPr>
                <w:rFonts w:hint="eastAsia"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46620696">
            <w:pPr>
              <w:widowControl/>
              <w:jc w:val="center"/>
              <w:rPr>
                <w:rFonts w:hint="eastAsia" w:ascii="仿宋_GB2312" w:hAnsi="仿宋_GB2312" w:cs="Calibri"/>
                <w:kern w:val="0"/>
                <w:szCs w:val="21"/>
              </w:rPr>
            </w:pPr>
          </w:p>
        </w:tc>
      </w:tr>
      <w:tr w14:paraId="10F33DB2">
        <w:tblPrEx>
          <w:tblCellMar>
            <w:top w:w="0" w:type="dxa"/>
            <w:left w:w="108" w:type="dxa"/>
            <w:bottom w:w="0" w:type="dxa"/>
            <w:right w:w="108" w:type="dxa"/>
          </w:tblCellMar>
        </w:tblPrEx>
        <w:trPr>
          <w:trHeight w:val="644" w:hRule="atLeast"/>
          <w:jc w:val="center"/>
        </w:trPr>
        <w:tc>
          <w:tcPr>
            <w:tcW w:w="1139" w:type="dxa"/>
            <w:vMerge w:val="restart"/>
            <w:tcBorders>
              <w:top w:val="single" w:color="000000" w:sz="4" w:space="0"/>
              <w:left w:val="single" w:color="000000" w:sz="4" w:space="0"/>
              <w:right w:val="single" w:color="000000" w:sz="4" w:space="0"/>
            </w:tcBorders>
            <w:vAlign w:val="center"/>
          </w:tcPr>
          <w:p w14:paraId="53864920">
            <w:pPr>
              <w:widowControl/>
              <w:jc w:val="center"/>
              <w:rPr>
                <w:rFonts w:hint="eastAsia" w:ascii="仿宋_GB2312" w:hAnsi="仿宋_GB2312" w:cs="Calibri"/>
                <w:kern w:val="0"/>
                <w:szCs w:val="21"/>
              </w:rPr>
            </w:pPr>
            <w:r>
              <w:rPr>
                <w:rFonts w:hint="eastAsia" w:ascii="仿宋_GB2312" w:hAnsi="仿宋_GB2312" w:cs="Calibri"/>
                <w:kern w:val="0"/>
                <w:szCs w:val="21"/>
              </w:rPr>
              <w:t>23</w:t>
            </w:r>
          </w:p>
        </w:tc>
        <w:tc>
          <w:tcPr>
            <w:tcW w:w="1512" w:type="dxa"/>
            <w:vMerge w:val="restart"/>
            <w:tcBorders>
              <w:top w:val="single" w:color="000000" w:sz="4" w:space="0"/>
              <w:left w:val="nil"/>
              <w:right w:val="single" w:color="000000" w:sz="4" w:space="0"/>
            </w:tcBorders>
            <w:vAlign w:val="center"/>
          </w:tcPr>
          <w:p w14:paraId="61B0260B">
            <w:pPr>
              <w:widowControl/>
              <w:jc w:val="center"/>
              <w:rPr>
                <w:rFonts w:hint="eastAsia" w:ascii="仿宋_GB2312" w:hAnsi="仿宋_GB2312" w:cs="Calibri"/>
                <w:kern w:val="0"/>
                <w:szCs w:val="21"/>
              </w:rPr>
            </w:pPr>
            <w:r>
              <w:rPr>
                <w:rFonts w:hint="eastAsia" w:ascii="仿宋_GB2312" w:hAnsi="仿宋_GB2312" w:cs="Calibri"/>
                <w:kern w:val="0"/>
                <w:szCs w:val="21"/>
              </w:rPr>
              <w:t>网络配件</w:t>
            </w:r>
          </w:p>
        </w:tc>
        <w:tc>
          <w:tcPr>
            <w:tcW w:w="3273" w:type="dxa"/>
            <w:tcBorders>
              <w:top w:val="single" w:color="000000" w:sz="4" w:space="0"/>
              <w:left w:val="nil"/>
              <w:bottom w:val="single" w:color="000000" w:sz="4" w:space="0"/>
              <w:right w:val="single" w:color="000000" w:sz="4" w:space="0"/>
            </w:tcBorders>
            <w:vAlign w:val="center"/>
          </w:tcPr>
          <w:p w14:paraId="3DB05088">
            <w:pPr>
              <w:widowControl/>
              <w:rPr>
                <w:rFonts w:hint="eastAsia" w:ascii="仿宋_GB2312" w:hAnsi="仿宋_GB2312" w:cs="Calibri"/>
                <w:kern w:val="0"/>
                <w:szCs w:val="21"/>
              </w:rPr>
            </w:pPr>
            <w:r>
              <w:rPr>
                <w:rFonts w:hint="eastAsia" w:ascii="仿宋_GB2312" w:hAnsi="仿宋_GB2312" w:cs="Calibri"/>
                <w:kern w:val="0"/>
                <w:szCs w:val="21"/>
              </w:rPr>
              <w:t>4芯光钎线缆</w:t>
            </w:r>
            <w:r>
              <w:rPr>
                <w:rFonts w:hint="eastAsia" w:ascii="新宋体" w:hAnsi="新宋体" w:eastAsia="新宋体" w:cs="新宋体"/>
                <w:bCs/>
                <w:szCs w:val="21"/>
              </w:rPr>
              <w:t>（GYTA-4B1,单模）</w:t>
            </w:r>
          </w:p>
        </w:tc>
        <w:tc>
          <w:tcPr>
            <w:tcW w:w="891" w:type="dxa"/>
            <w:tcBorders>
              <w:top w:val="single" w:color="000000" w:sz="4" w:space="0"/>
              <w:left w:val="nil"/>
              <w:bottom w:val="single" w:color="000000" w:sz="4" w:space="0"/>
              <w:right w:val="single" w:color="000000" w:sz="4" w:space="0"/>
            </w:tcBorders>
            <w:vAlign w:val="center"/>
          </w:tcPr>
          <w:p w14:paraId="300E57C2">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1498BF6">
            <w:pPr>
              <w:widowControl/>
              <w:jc w:val="center"/>
              <w:rPr>
                <w:rFonts w:hint="eastAsia" w:ascii="仿宋_GB2312" w:hAnsi="仿宋_GB2312" w:cs="Calibri"/>
                <w:kern w:val="0"/>
                <w:szCs w:val="21"/>
              </w:rPr>
            </w:pPr>
            <w:r>
              <w:rPr>
                <w:rFonts w:hint="eastAsia" w:ascii="仿宋_GB2312" w:hAnsi="仿宋_GB2312" w:cs="Calibri"/>
                <w:kern w:val="0"/>
                <w:szCs w:val="21"/>
              </w:rPr>
              <w:t>米</w:t>
            </w:r>
          </w:p>
        </w:tc>
        <w:tc>
          <w:tcPr>
            <w:tcW w:w="1259" w:type="dxa"/>
            <w:tcBorders>
              <w:top w:val="single" w:color="000000" w:sz="4" w:space="0"/>
              <w:left w:val="nil"/>
              <w:bottom w:val="single" w:color="000000" w:sz="4" w:space="0"/>
              <w:right w:val="single" w:color="000000" w:sz="4" w:space="0"/>
            </w:tcBorders>
            <w:vAlign w:val="center"/>
          </w:tcPr>
          <w:p w14:paraId="6D8B3814">
            <w:pPr>
              <w:widowControl/>
              <w:jc w:val="center"/>
              <w:rPr>
                <w:rFonts w:hint="eastAsia" w:ascii="仿宋_GB2312" w:hAnsi="仿宋_GB2312" w:cs="Calibri"/>
                <w:kern w:val="0"/>
                <w:szCs w:val="21"/>
              </w:rPr>
            </w:pPr>
          </w:p>
        </w:tc>
      </w:tr>
      <w:tr w14:paraId="67E8C501">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E9294D4">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38646793">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EE65514">
            <w:pPr>
              <w:widowControl/>
              <w:rPr>
                <w:rFonts w:hint="eastAsia" w:ascii="仿宋_GB2312" w:hAnsi="仿宋_GB2312" w:cs="Calibri"/>
                <w:kern w:val="0"/>
                <w:szCs w:val="21"/>
              </w:rPr>
            </w:pPr>
            <w:r>
              <w:rPr>
                <w:rFonts w:hint="eastAsia" w:ascii="仿宋_GB2312" w:hAnsi="仿宋_GB2312" w:cs="Calibri"/>
                <w:kern w:val="0"/>
                <w:szCs w:val="21"/>
              </w:rPr>
              <w:t>8芯光钎线缆</w:t>
            </w:r>
            <w:r>
              <w:rPr>
                <w:rFonts w:hint="eastAsia" w:ascii="新宋体" w:hAnsi="新宋体" w:eastAsia="新宋体" w:cs="新宋体"/>
                <w:bCs/>
                <w:szCs w:val="21"/>
              </w:rPr>
              <w:t>（GYTA-8B1,单模）</w:t>
            </w:r>
          </w:p>
        </w:tc>
        <w:tc>
          <w:tcPr>
            <w:tcW w:w="891" w:type="dxa"/>
            <w:tcBorders>
              <w:top w:val="single" w:color="000000" w:sz="4" w:space="0"/>
              <w:left w:val="nil"/>
              <w:bottom w:val="single" w:color="000000" w:sz="4" w:space="0"/>
              <w:right w:val="single" w:color="000000" w:sz="4" w:space="0"/>
            </w:tcBorders>
            <w:vAlign w:val="center"/>
          </w:tcPr>
          <w:p w14:paraId="655AE8EF">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BA6FEA6">
            <w:pPr>
              <w:widowControl/>
              <w:jc w:val="center"/>
              <w:rPr>
                <w:rFonts w:hint="eastAsia" w:ascii="仿宋_GB2312" w:hAnsi="仿宋_GB2312" w:cs="Calibri"/>
                <w:kern w:val="0"/>
                <w:szCs w:val="21"/>
              </w:rPr>
            </w:pPr>
            <w:r>
              <w:rPr>
                <w:rFonts w:hint="eastAsia" w:ascii="仿宋_GB2312" w:hAnsi="仿宋_GB2312" w:cs="Calibri"/>
                <w:kern w:val="0"/>
                <w:szCs w:val="21"/>
              </w:rPr>
              <w:t>米</w:t>
            </w:r>
          </w:p>
        </w:tc>
        <w:tc>
          <w:tcPr>
            <w:tcW w:w="1259" w:type="dxa"/>
            <w:tcBorders>
              <w:top w:val="single" w:color="000000" w:sz="4" w:space="0"/>
              <w:left w:val="nil"/>
              <w:bottom w:val="single" w:color="000000" w:sz="4" w:space="0"/>
              <w:right w:val="single" w:color="000000" w:sz="4" w:space="0"/>
            </w:tcBorders>
            <w:vAlign w:val="center"/>
          </w:tcPr>
          <w:p w14:paraId="008420BE">
            <w:pPr>
              <w:widowControl/>
              <w:jc w:val="center"/>
              <w:rPr>
                <w:rFonts w:hint="eastAsia" w:ascii="仿宋_GB2312" w:hAnsi="仿宋_GB2312" w:cs="Calibri"/>
                <w:kern w:val="0"/>
                <w:szCs w:val="21"/>
              </w:rPr>
            </w:pPr>
          </w:p>
        </w:tc>
      </w:tr>
      <w:tr w14:paraId="6D955C93">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67DAA91A">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4A964BC5">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2E5B20A">
            <w:pPr>
              <w:widowControl/>
              <w:rPr>
                <w:rFonts w:hint="eastAsia" w:ascii="仿宋_GB2312" w:hAnsi="仿宋_GB2312" w:cs="Calibri"/>
                <w:kern w:val="0"/>
                <w:szCs w:val="21"/>
              </w:rPr>
            </w:pPr>
            <w:r>
              <w:rPr>
                <w:rFonts w:hint="eastAsia" w:ascii="仿宋_GB2312" w:hAnsi="仿宋_GB2312" w:cs="Calibri"/>
                <w:kern w:val="0"/>
                <w:szCs w:val="21"/>
              </w:rPr>
              <w:t>12芯光钎线缆</w:t>
            </w:r>
            <w:r>
              <w:rPr>
                <w:rFonts w:hint="eastAsia" w:ascii="新宋体" w:hAnsi="新宋体" w:eastAsia="新宋体" w:cs="新宋体"/>
                <w:bCs/>
                <w:szCs w:val="21"/>
              </w:rPr>
              <w:t>（GYTA-12B1,单模）</w:t>
            </w:r>
          </w:p>
        </w:tc>
        <w:tc>
          <w:tcPr>
            <w:tcW w:w="891" w:type="dxa"/>
            <w:tcBorders>
              <w:top w:val="single" w:color="000000" w:sz="4" w:space="0"/>
              <w:left w:val="nil"/>
              <w:bottom w:val="single" w:color="000000" w:sz="4" w:space="0"/>
              <w:right w:val="single" w:color="000000" w:sz="4" w:space="0"/>
            </w:tcBorders>
            <w:vAlign w:val="center"/>
          </w:tcPr>
          <w:p w14:paraId="40EBEB92">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35B913E3">
            <w:pPr>
              <w:widowControl/>
              <w:jc w:val="center"/>
              <w:rPr>
                <w:rFonts w:hint="eastAsia" w:ascii="仿宋_GB2312" w:hAnsi="仿宋_GB2312" w:cs="Calibri"/>
                <w:kern w:val="0"/>
                <w:szCs w:val="21"/>
              </w:rPr>
            </w:pPr>
            <w:r>
              <w:rPr>
                <w:rFonts w:hint="eastAsia" w:ascii="仿宋_GB2312" w:hAnsi="仿宋_GB2312" w:cs="Calibri"/>
                <w:kern w:val="0"/>
                <w:szCs w:val="21"/>
              </w:rPr>
              <w:t>米</w:t>
            </w:r>
          </w:p>
        </w:tc>
        <w:tc>
          <w:tcPr>
            <w:tcW w:w="1259" w:type="dxa"/>
            <w:tcBorders>
              <w:top w:val="single" w:color="000000" w:sz="4" w:space="0"/>
              <w:left w:val="nil"/>
              <w:bottom w:val="single" w:color="000000" w:sz="4" w:space="0"/>
              <w:right w:val="single" w:color="000000" w:sz="4" w:space="0"/>
            </w:tcBorders>
            <w:vAlign w:val="center"/>
          </w:tcPr>
          <w:p w14:paraId="183CBFC3">
            <w:pPr>
              <w:widowControl/>
              <w:jc w:val="center"/>
              <w:rPr>
                <w:rFonts w:hint="eastAsia" w:ascii="仿宋_GB2312" w:hAnsi="仿宋_GB2312" w:cs="Calibri"/>
                <w:kern w:val="0"/>
                <w:szCs w:val="21"/>
              </w:rPr>
            </w:pPr>
          </w:p>
        </w:tc>
      </w:tr>
      <w:tr w14:paraId="3A668059">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160D7136">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1CBCD732">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39863F2">
            <w:pPr>
              <w:widowControl/>
              <w:rPr>
                <w:rFonts w:hint="eastAsia" w:ascii="仿宋_GB2312" w:hAnsi="仿宋_GB2312" w:cs="Calibri"/>
                <w:kern w:val="0"/>
                <w:szCs w:val="21"/>
              </w:rPr>
            </w:pPr>
            <w:r>
              <w:rPr>
                <w:rFonts w:hint="eastAsia" w:ascii="仿宋_GB2312" w:hAnsi="仿宋_GB2312" w:cs="Calibri"/>
                <w:kern w:val="0"/>
                <w:szCs w:val="21"/>
              </w:rPr>
              <w:t>4口光钎盒</w:t>
            </w:r>
          </w:p>
        </w:tc>
        <w:tc>
          <w:tcPr>
            <w:tcW w:w="891" w:type="dxa"/>
            <w:tcBorders>
              <w:top w:val="single" w:color="000000" w:sz="4" w:space="0"/>
              <w:left w:val="nil"/>
              <w:bottom w:val="single" w:color="000000" w:sz="4" w:space="0"/>
              <w:right w:val="single" w:color="000000" w:sz="4" w:space="0"/>
            </w:tcBorders>
            <w:vAlign w:val="center"/>
          </w:tcPr>
          <w:p w14:paraId="583EF907">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02E471A4">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0E849DE">
            <w:pPr>
              <w:widowControl/>
              <w:jc w:val="center"/>
              <w:rPr>
                <w:rFonts w:hint="eastAsia" w:ascii="仿宋_GB2312" w:hAnsi="仿宋_GB2312" w:cs="Calibri"/>
                <w:kern w:val="0"/>
                <w:szCs w:val="21"/>
              </w:rPr>
            </w:pPr>
          </w:p>
        </w:tc>
      </w:tr>
      <w:tr w14:paraId="18C03609">
        <w:tblPrEx>
          <w:tblCellMar>
            <w:top w:w="0" w:type="dxa"/>
            <w:left w:w="108" w:type="dxa"/>
            <w:bottom w:w="0" w:type="dxa"/>
            <w:right w:w="108" w:type="dxa"/>
          </w:tblCellMar>
        </w:tblPrEx>
        <w:trPr>
          <w:trHeight w:val="529" w:hRule="atLeast"/>
          <w:jc w:val="center"/>
        </w:trPr>
        <w:tc>
          <w:tcPr>
            <w:tcW w:w="1139" w:type="dxa"/>
            <w:vMerge w:val="continue"/>
            <w:tcBorders>
              <w:left w:val="single" w:color="000000" w:sz="4" w:space="0"/>
              <w:right w:val="single" w:color="000000" w:sz="4" w:space="0"/>
            </w:tcBorders>
            <w:vAlign w:val="center"/>
          </w:tcPr>
          <w:p w14:paraId="0956B7BE">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5ED3AC98">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9912260">
            <w:pPr>
              <w:widowControl/>
              <w:rPr>
                <w:rFonts w:hint="eastAsia" w:ascii="仿宋_GB2312" w:hAnsi="仿宋_GB2312" w:cs="Calibri"/>
                <w:kern w:val="0"/>
                <w:szCs w:val="21"/>
              </w:rPr>
            </w:pPr>
            <w:r>
              <w:rPr>
                <w:rFonts w:hint="eastAsia" w:ascii="仿宋_GB2312" w:hAnsi="仿宋_GB2312" w:cs="Calibri"/>
                <w:kern w:val="0"/>
                <w:szCs w:val="21"/>
              </w:rPr>
              <w:t>8口光钎盒</w:t>
            </w:r>
          </w:p>
        </w:tc>
        <w:tc>
          <w:tcPr>
            <w:tcW w:w="891" w:type="dxa"/>
            <w:tcBorders>
              <w:top w:val="single" w:color="000000" w:sz="4" w:space="0"/>
              <w:left w:val="nil"/>
              <w:bottom w:val="single" w:color="000000" w:sz="4" w:space="0"/>
              <w:right w:val="single" w:color="000000" w:sz="4" w:space="0"/>
            </w:tcBorders>
            <w:vAlign w:val="center"/>
          </w:tcPr>
          <w:p w14:paraId="4FE0B0F0">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9F0CEF6">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640A329">
            <w:pPr>
              <w:widowControl/>
              <w:jc w:val="center"/>
              <w:rPr>
                <w:rFonts w:hint="eastAsia" w:ascii="仿宋_GB2312" w:hAnsi="仿宋_GB2312" w:cs="Calibri"/>
                <w:kern w:val="0"/>
                <w:szCs w:val="21"/>
              </w:rPr>
            </w:pPr>
          </w:p>
        </w:tc>
      </w:tr>
      <w:tr w14:paraId="588E0D43">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0E5BE74">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28C8310C">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30E6916">
            <w:pPr>
              <w:widowControl/>
              <w:rPr>
                <w:rFonts w:hint="eastAsia" w:ascii="仿宋_GB2312" w:hAnsi="仿宋_GB2312" w:cs="Calibri"/>
                <w:kern w:val="0"/>
                <w:szCs w:val="21"/>
              </w:rPr>
            </w:pPr>
            <w:r>
              <w:rPr>
                <w:rFonts w:hint="eastAsia" w:ascii="仿宋_GB2312" w:hAnsi="仿宋_GB2312" w:cs="Calibri"/>
                <w:kern w:val="0"/>
                <w:szCs w:val="21"/>
              </w:rPr>
              <w:t>12口光钎盒</w:t>
            </w:r>
          </w:p>
        </w:tc>
        <w:tc>
          <w:tcPr>
            <w:tcW w:w="891" w:type="dxa"/>
            <w:tcBorders>
              <w:top w:val="single" w:color="000000" w:sz="4" w:space="0"/>
              <w:left w:val="nil"/>
              <w:bottom w:val="single" w:color="000000" w:sz="4" w:space="0"/>
              <w:right w:val="single" w:color="000000" w:sz="4" w:space="0"/>
            </w:tcBorders>
            <w:vAlign w:val="center"/>
          </w:tcPr>
          <w:p w14:paraId="7AE22EA8">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224CFAD">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6940085F">
            <w:pPr>
              <w:widowControl/>
              <w:jc w:val="center"/>
              <w:rPr>
                <w:rFonts w:hint="eastAsia" w:ascii="仿宋_GB2312" w:hAnsi="仿宋_GB2312" w:cs="Calibri"/>
                <w:kern w:val="0"/>
                <w:szCs w:val="21"/>
              </w:rPr>
            </w:pPr>
          </w:p>
        </w:tc>
      </w:tr>
      <w:tr w14:paraId="50D5F694">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5C9F9AA1">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71FC03C7">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C29DBB5">
            <w:pPr>
              <w:widowControl/>
              <w:rPr>
                <w:rFonts w:hint="eastAsia" w:ascii="仿宋_GB2312" w:hAnsi="仿宋_GB2312" w:cs="Calibri"/>
                <w:kern w:val="0"/>
                <w:szCs w:val="21"/>
              </w:rPr>
            </w:pPr>
            <w:r>
              <w:rPr>
                <w:rFonts w:hint="eastAsia" w:ascii="仿宋_GB2312" w:hAnsi="仿宋_GB2312" w:cs="Calibri"/>
                <w:kern w:val="0"/>
                <w:szCs w:val="21"/>
              </w:rPr>
              <w:t>光钎熔接</w:t>
            </w:r>
          </w:p>
        </w:tc>
        <w:tc>
          <w:tcPr>
            <w:tcW w:w="891" w:type="dxa"/>
            <w:tcBorders>
              <w:top w:val="single" w:color="000000" w:sz="4" w:space="0"/>
              <w:left w:val="nil"/>
              <w:bottom w:val="single" w:color="000000" w:sz="4" w:space="0"/>
              <w:right w:val="single" w:color="000000" w:sz="4" w:space="0"/>
            </w:tcBorders>
            <w:vAlign w:val="center"/>
          </w:tcPr>
          <w:p w14:paraId="1CDE96AF">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224768A8">
            <w:pPr>
              <w:widowControl/>
              <w:jc w:val="center"/>
              <w:rPr>
                <w:rFonts w:hint="eastAsia" w:ascii="仿宋_GB2312" w:hAnsi="仿宋_GB2312" w:cs="Calibri"/>
                <w:kern w:val="0"/>
                <w:szCs w:val="21"/>
              </w:rPr>
            </w:pPr>
            <w:r>
              <w:rPr>
                <w:rFonts w:hint="eastAsia" w:ascii="仿宋_GB2312" w:hAnsi="仿宋_GB2312" w:cs="Calibri"/>
                <w:kern w:val="0"/>
                <w:szCs w:val="21"/>
              </w:rPr>
              <w:t>芯</w:t>
            </w:r>
          </w:p>
        </w:tc>
        <w:tc>
          <w:tcPr>
            <w:tcW w:w="1259" w:type="dxa"/>
            <w:tcBorders>
              <w:top w:val="single" w:color="000000" w:sz="4" w:space="0"/>
              <w:left w:val="nil"/>
              <w:bottom w:val="single" w:color="000000" w:sz="4" w:space="0"/>
              <w:right w:val="single" w:color="000000" w:sz="4" w:space="0"/>
            </w:tcBorders>
            <w:vAlign w:val="center"/>
          </w:tcPr>
          <w:p w14:paraId="2886A789">
            <w:pPr>
              <w:widowControl/>
              <w:jc w:val="center"/>
              <w:rPr>
                <w:rFonts w:hint="eastAsia" w:ascii="仿宋_GB2312" w:hAnsi="仿宋_GB2312" w:cs="Calibri"/>
                <w:kern w:val="0"/>
                <w:szCs w:val="21"/>
              </w:rPr>
            </w:pPr>
          </w:p>
        </w:tc>
      </w:tr>
      <w:tr w14:paraId="1F62C2E3">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3B61745E">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24BA0381">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F253F09">
            <w:pPr>
              <w:widowControl/>
              <w:rPr>
                <w:rFonts w:hint="eastAsia" w:ascii="仿宋_GB2312" w:hAnsi="仿宋_GB2312" w:cs="Calibri"/>
                <w:kern w:val="0"/>
                <w:szCs w:val="21"/>
              </w:rPr>
            </w:pPr>
            <w:r>
              <w:rPr>
                <w:rFonts w:hint="eastAsia" w:ascii="仿宋_GB2312" w:hAnsi="仿宋_GB2312" w:cs="Calibri"/>
                <w:kern w:val="0"/>
                <w:szCs w:val="21"/>
              </w:rPr>
              <w:t>光钎跳线（FC转FC)</w:t>
            </w:r>
          </w:p>
        </w:tc>
        <w:tc>
          <w:tcPr>
            <w:tcW w:w="891" w:type="dxa"/>
            <w:tcBorders>
              <w:top w:val="single" w:color="000000" w:sz="4" w:space="0"/>
              <w:left w:val="nil"/>
              <w:bottom w:val="single" w:color="000000" w:sz="4" w:space="0"/>
              <w:right w:val="single" w:color="000000" w:sz="4" w:space="0"/>
            </w:tcBorders>
            <w:vAlign w:val="center"/>
          </w:tcPr>
          <w:p w14:paraId="22F00793">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D5F5AEE">
            <w:pPr>
              <w:widowControl/>
              <w:jc w:val="center"/>
              <w:rPr>
                <w:rFonts w:hint="eastAsia" w:ascii="仿宋_GB2312" w:hAnsi="仿宋_GB2312" w:cs="Calibri"/>
                <w:kern w:val="0"/>
                <w:szCs w:val="21"/>
              </w:rPr>
            </w:pPr>
            <w:r>
              <w:rPr>
                <w:rFonts w:hint="eastAsia" w:ascii="仿宋_GB2312" w:hAnsi="仿宋_GB2312" w:cs="Calibri"/>
                <w:kern w:val="0"/>
                <w:szCs w:val="21"/>
              </w:rPr>
              <w:t>根</w:t>
            </w:r>
          </w:p>
        </w:tc>
        <w:tc>
          <w:tcPr>
            <w:tcW w:w="1259" w:type="dxa"/>
            <w:tcBorders>
              <w:top w:val="single" w:color="000000" w:sz="4" w:space="0"/>
              <w:left w:val="nil"/>
              <w:bottom w:val="single" w:color="000000" w:sz="4" w:space="0"/>
              <w:right w:val="single" w:color="000000" w:sz="4" w:space="0"/>
            </w:tcBorders>
            <w:vAlign w:val="center"/>
          </w:tcPr>
          <w:p w14:paraId="7E305611">
            <w:pPr>
              <w:widowControl/>
              <w:jc w:val="center"/>
              <w:rPr>
                <w:rFonts w:hint="eastAsia" w:ascii="仿宋_GB2312" w:hAnsi="仿宋_GB2312" w:cs="Calibri"/>
                <w:kern w:val="0"/>
                <w:szCs w:val="21"/>
              </w:rPr>
            </w:pPr>
          </w:p>
        </w:tc>
      </w:tr>
      <w:tr w14:paraId="4BF3F5AC">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2ADB49EB">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39AF92D7">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1FA10D1C">
            <w:pPr>
              <w:widowControl/>
              <w:rPr>
                <w:rFonts w:hint="eastAsia" w:ascii="仿宋_GB2312" w:hAnsi="仿宋_GB2312" w:cs="Calibri"/>
                <w:kern w:val="0"/>
                <w:szCs w:val="21"/>
              </w:rPr>
            </w:pPr>
            <w:r>
              <w:rPr>
                <w:rFonts w:hint="eastAsia" w:ascii="仿宋_GB2312" w:hAnsi="仿宋_GB2312" w:cs="Calibri"/>
                <w:kern w:val="0"/>
                <w:szCs w:val="21"/>
              </w:rPr>
              <w:t>法兰+法兰盘</w:t>
            </w:r>
          </w:p>
        </w:tc>
        <w:tc>
          <w:tcPr>
            <w:tcW w:w="891" w:type="dxa"/>
            <w:tcBorders>
              <w:top w:val="single" w:color="000000" w:sz="4" w:space="0"/>
              <w:left w:val="nil"/>
              <w:bottom w:val="single" w:color="000000" w:sz="4" w:space="0"/>
              <w:right w:val="single" w:color="000000" w:sz="4" w:space="0"/>
            </w:tcBorders>
            <w:vAlign w:val="center"/>
          </w:tcPr>
          <w:p w14:paraId="0080BE32">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60D4187">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597CF2F">
            <w:pPr>
              <w:widowControl/>
              <w:jc w:val="center"/>
              <w:rPr>
                <w:rFonts w:hint="eastAsia" w:ascii="仿宋_GB2312" w:hAnsi="仿宋_GB2312" w:cs="Calibri"/>
                <w:kern w:val="0"/>
                <w:szCs w:val="21"/>
              </w:rPr>
            </w:pPr>
          </w:p>
        </w:tc>
      </w:tr>
      <w:tr w14:paraId="585BA7BE">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692498C8">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3C060D91">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F435681">
            <w:pPr>
              <w:widowControl/>
              <w:rPr>
                <w:rFonts w:hint="eastAsia" w:ascii="仿宋_GB2312" w:hAnsi="仿宋_GB2312" w:cs="Calibri"/>
                <w:kern w:val="0"/>
                <w:szCs w:val="21"/>
              </w:rPr>
            </w:pPr>
            <w:r>
              <w:rPr>
                <w:rFonts w:hint="eastAsia" w:ascii="仿宋_GB2312" w:hAnsi="仿宋_GB2312" w:cs="Calibri"/>
                <w:kern w:val="0"/>
                <w:szCs w:val="21"/>
              </w:rPr>
              <w:t>超五类网络线缆（国标、纯铜）</w:t>
            </w:r>
          </w:p>
        </w:tc>
        <w:tc>
          <w:tcPr>
            <w:tcW w:w="891" w:type="dxa"/>
            <w:tcBorders>
              <w:top w:val="single" w:color="000000" w:sz="4" w:space="0"/>
              <w:left w:val="nil"/>
              <w:bottom w:val="single" w:color="000000" w:sz="4" w:space="0"/>
              <w:right w:val="single" w:color="000000" w:sz="4" w:space="0"/>
            </w:tcBorders>
            <w:vAlign w:val="center"/>
          </w:tcPr>
          <w:p w14:paraId="655A831B">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C648065">
            <w:pPr>
              <w:widowControl/>
              <w:jc w:val="center"/>
              <w:rPr>
                <w:rFonts w:hint="eastAsia" w:ascii="仿宋_GB2312" w:hAnsi="仿宋_GB2312" w:cs="Calibri"/>
                <w:kern w:val="0"/>
                <w:szCs w:val="21"/>
              </w:rPr>
            </w:pPr>
            <w:r>
              <w:rPr>
                <w:rFonts w:hint="eastAsia" w:ascii="仿宋_GB2312" w:hAnsi="仿宋_GB2312" w:cs="Calibri"/>
                <w:kern w:val="0"/>
                <w:szCs w:val="21"/>
              </w:rPr>
              <w:t>米</w:t>
            </w:r>
          </w:p>
        </w:tc>
        <w:tc>
          <w:tcPr>
            <w:tcW w:w="1259" w:type="dxa"/>
            <w:tcBorders>
              <w:top w:val="single" w:color="000000" w:sz="4" w:space="0"/>
              <w:left w:val="nil"/>
              <w:bottom w:val="single" w:color="000000" w:sz="4" w:space="0"/>
              <w:right w:val="single" w:color="000000" w:sz="4" w:space="0"/>
            </w:tcBorders>
            <w:vAlign w:val="center"/>
          </w:tcPr>
          <w:p w14:paraId="169E7783">
            <w:pPr>
              <w:widowControl/>
              <w:jc w:val="center"/>
              <w:rPr>
                <w:rFonts w:hint="eastAsia" w:ascii="仿宋_GB2312" w:hAnsi="仿宋_GB2312" w:cs="Calibri"/>
                <w:kern w:val="0"/>
                <w:szCs w:val="21"/>
              </w:rPr>
            </w:pPr>
          </w:p>
        </w:tc>
      </w:tr>
      <w:tr w14:paraId="43C7713F">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4F3F04FB">
            <w:pPr>
              <w:widowControl/>
              <w:jc w:val="center"/>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3FAEECAC">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34BA5402">
            <w:pPr>
              <w:widowControl/>
              <w:rPr>
                <w:rFonts w:hint="eastAsia" w:ascii="仿宋_GB2312" w:hAnsi="仿宋_GB2312" w:cs="Calibri"/>
                <w:kern w:val="0"/>
                <w:szCs w:val="21"/>
              </w:rPr>
            </w:pPr>
            <w:r>
              <w:rPr>
                <w:rFonts w:hint="eastAsia" w:ascii="仿宋_GB2312" w:hAnsi="仿宋_GB2312" w:cs="Calibri"/>
                <w:kern w:val="0"/>
                <w:szCs w:val="21"/>
              </w:rPr>
              <w:t>超六类网络线缆（国标、纯铜）</w:t>
            </w:r>
          </w:p>
        </w:tc>
        <w:tc>
          <w:tcPr>
            <w:tcW w:w="891" w:type="dxa"/>
            <w:tcBorders>
              <w:top w:val="single" w:color="000000" w:sz="4" w:space="0"/>
              <w:left w:val="nil"/>
              <w:bottom w:val="single" w:color="000000" w:sz="4" w:space="0"/>
              <w:right w:val="single" w:color="000000" w:sz="4" w:space="0"/>
            </w:tcBorders>
            <w:vAlign w:val="center"/>
          </w:tcPr>
          <w:p w14:paraId="6B359C2D">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02B5672F">
            <w:pPr>
              <w:widowControl/>
              <w:jc w:val="center"/>
              <w:rPr>
                <w:rFonts w:hint="eastAsia" w:ascii="仿宋_GB2312" w:hAnsi="仿宋_GB2312" w:cs="Calibri"/>
                <w:kern w:val="0"/>
                <w:szCs w:val="21"/>
              </w:rPr>
            </w:pPr>
            <w:r>
              <w:rPr>
                <w:rFonts w:hint="eastAsia" w:ascii="仿宋_GB2312" w:hAnsi="仿宋_GB2312" w:cs="Calibri"/>
                <w:kern w:val="0"/>
                <w:szCs w:val="21"/>
              </w:rPr>
              <w:t>米</w:t>
            </w:r>
          </w:p>
        </w:tc>
        <w:tc>
          <w:tcPr>
            <w:tcW w:w="1259" w:type="dxa"/>
            <w:tcBorders>
              <w:top w:val="single" w:color="000000" w:sz="4" w:space="0"/>
              <w:left w:val="nil"/>
              <w:bottom w:val="single" w:color="000000" w:sz="4" w:space="0"/>
              <w:right w:val="single" w:color="000000" w:sz="4" w:space="0"/>
            </w:tcBorders>
            <w:vAlign w:val="center"/>
          </w:tcPr>
          <w:p w14:paraId="04441ADE">
            <w:pPr>
              <w:widowControl/>
              <w:jc w:val="center"/>
              <w:rPr>
                <w:rFonts w:hint="eastAsia" w:ascii="仿宋_GB2312" w:hAnsi="仿宋_GB2312" w:cs="Calibri"/>
                <w:kern w:val="0"/>
                <w:szCs w:val="21"/>
              </w:rPr>
            </w:pPr>
          </w:p>
        </w:tc>
      </w:tr>
      <w:tr w14:paraId="4D366C09">
        <w:tblPrEx>
          <w:tblCellMar>
            <w:top w:w="0" w:type="dxa"/>
            <w:left w:w="108" w:type="dxa"/>
            <w:bottom w:w="0" w:type="dxa"/>
            <w:right w:w="108" w:type="dxa"/>
          </w:tblCellMar>
        </w:tblPrEx>
        <w:trPr>
          <w:trHeight w:val="624" w:hRule="atLeast"/>
          <w:jc w:val="center"/>
        </w:trPr>
        <w:tc>
          <w:tcPr>
            <w:tcW w:w="1139" w:type="dxa"/>
            <w:vMerge w:val="restart"/>
            <w:tcBorders>
              <w:top w:val="single" w:color="000000" w:sz="4" w:space="0"/>
              <w:left w:val="single" w:color="000000" w:sz="4" w:space="0"/>
              <w:right w:val="single" w:color="000000" w:sz="4" w:space="0"/>
            </w:tcBorders>
            <w:vAlign w:val="center"/>
          </w:tcPr>
          <w:p w14:paraId="55504A01">
            <w:pPr>
              <w:widowControl/>
              <w:jc w:val="center"/>
              <w:rPr>
                <w:rFonts w:hint="eastAsia" w:ascii="仿宋_GB2312" w:hAnsi="仿宋_GB2312" w:cs="Calibri"/>
                <w:kern w:val="0"/>
                <w:szCs w:val="21"/>
              </w:rPr>
            </w:pPr>
            <w:commentRangeStart w:id="3"/>
            <w:r>
              <w:rPr>
                <w:rFonts w:hint="eastAsia" w:ascii="仿宋_GB2312" w:hAnsi="仿宋_GB2312" w:cs="Calibri"/>
                <w:kern w:val="0"/>
                <w:szCs w:val="21"/>
              </w:rPr>
              <w:t>24</w:t>
            </w:r>
          </w:p>
        </w:tc>
        <w:tc>
          <w:tcPr>
            <w:tcW w:w="1512" w:type="dxa"/>
            <w:vMerge w:val="restart"/>
            <w:tcBorders>
              <w:top w:val="single" w:color="000000" w:sz="4" w:space="0"/>
              <w:left w:val="nil"/>
              <w:right w:val="single" w:color="000000" w:sz="4" w:space="0"/>
            </w:tcBorders>
            <w:vAlign w:val="center"/>
          </w:tcPr>
          <w:p w14:paraId="0433E7E7">
            <w:pPr>
              <w:widowControl/>
              <w:jc w:val="center"/>
              <w:rPr>
                <w:rFonts w:hint="eastAsia" w:ascii="仿宋_GB2312" w:hAnsi="仿宋_GB2312" w:cs="Calibri"/>
                <w:kern w:val="0"/>
                <w:szCs w:val="21"/>
              </w:rPr>
            </w:pPr>
            <w:r>
              <w:rPr>
                <w:rFonts w:ascii="仿宋_GB2312" w:hAnsi="仿宋_GB2312" w:cs="Calibri"/>
                <w:kern w:val="0"/>
                <w:szCs w:val="21"/>
              </w:rPr>
              <w:t>软件维护</w:t>
            </w:r>
            <w:commentRangeEnd w:id="3"/>
            <w:r>
              <w:rPr>
                <w:rStyle w:val="7"/>
              </w:rPr>
              <w:commentReference w:id="3"/>
            </w:r>
          </w:p>
        </w:tc>
        <w:tc>
          <w:tcPr>
            <w:tcW w:w="3273" w:type="dxa"/>
            <w:tcBorders>
              <w:top w:val="single" w:color="000000" w:sz="4" w:space="0"/>
              <w:left w:val="nil"/>
              <w:bottom w:val="single" w:color="000000" w:sz="4" w:space="0"/>
              <w:right w:val="single" w:color="000000" w:sz="4" w:space="0"/>
            </w:tcBorders>
            <w:vAlign w:val="center"/>
          </w:tcPr>
          <w:p w14:paraId="56542CBC">
            <w:pPr>
              <w:widowControl/>
              <w:rPr>
                <w:rFonts w:hint="eastAsia" w:ascii="仿宋_GB2312" w:hAnsi="仿宋_GB2312" w:cs="Calibri"/>
                <w:kern w:val="0"/>
                <w:szCs w:val="21"/>
              </w:rPr>
            </w:pPr>
            <w:r>
              <w:rPr>
                <w:rFonts w:ascii="仿宋_GB2312" w:hAnsi="仿宋_GB2312" w:cs="Calibri"/>
                <w:kern w:val="0"/>
                <w:szCs w:val="21"/>
              </w:rPr>
              <w:t>台式电脑系统安装（含应用软件）</w:t>
            </w:r>
          </w:p>
        </w:tc>
        <w:tc>
          <w:tcPr>
            <w:tcW w:w="891" w:type="dxa"/>
            <w:tcBorders>
              <w:top w:val="single" w:color="000000" w:sz="4" w:space="0"/>
              <w:left w:val="nil"/>
              <w:bottom w:val="single" w:color="000000" w:sz="4" w:space="0"/>
              <w:right w:val="single" w:color="000000" w:sz="4" w:space="0"/>
            </w:tcBorders>
            <w:vAlign w:val="center"/>
          </w:tcPr>
          <w:p w14:paraId="7644FB64">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4F6D1607">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26F2D732">
            <w:pPr>
              <w:widowControl/>
              <w:jc w:val="center"/>
              <w:rPr>
                <w:rFonts w:hint="eastAsia" w:ascii="仿宋_GB2312" w:hAnsi="仿宋_GB2312" w:cs="Calibri"/>
                <w:kern w:val="0"/>
                <w:szCs w:val="21"/>
              </w:rPr>
            </w:pPr>
          </w:p>
        </w:tc>
      </w:tr>
      <w:tr w14:paraId="64FF69EA">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3BDB6B10">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6BA71DD3">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05301FC4">
            <w:pPr>
              <w:widowControl/>
              <w:rPr>
                <w:rFonts w:hint="eastAsia" w:ascii="仿宋_GB2312" w:hAnsi="仿宋_GB2312" w:cs="Calibri"/>
                <w:kern w:val="0"/>
                <w:szCs w:val="21"/>
              </w:rPr>
            </w:pPr>
            <w:r>
              <w:rPr>
                <w:rFonts w:ascii="仿宋_GB2312" w:hAnsi="仿宋_GB2312" w:cs="Calibri"/>
                <w:kern w:val="0"/>
                <w:szCs w:val="21"/>
              </w:rPr>
              <w:t>笔记本电脑系统安装（含应用软件）</w:t>
            </w:r>
          </w:p>
        </w:tc>
        <w:tc>
          <w:tcPr>
            <w:tcW w:w="891" w:type="dxa"/>
            <w:tcBorders>
              <w:top w:val="single" w:color="000000" w:sz="4" w:space="0"/>
              <w:left w:val="nil"/>
              <w:bottom w:val="single" w:color="000000" w:sz="4" w:space="0"/>
              <w:right w:val="single" w:color="000000" w:sz="4" w:space="0"/>
            </w:tcBorders>
            <w:vAlign w:val="center"/>
          </w:tcPr>
          <w:p w14:paraId="223F5C46">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3C3BA80">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36D6AEDF">
            <w:pPr>
              <w:widowControl/>
              <w:jc w:val="center"/>
              <w:rPr>
                <w:rFonts w:hint="eastAsia" w:ascii="仿宋_GB2312" w:hAnsi="仿宋_GB2312" w:cs="Calibri"/>
                <w:kern w:val="0"/>
                <w:szCs w:val="21"/>
              </w:rPr>
            </w:pPr>
          </w:p>
        </w:tc>
      </w:tr>
      <w:tr w14:paraId="7B3E488E">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358F2C19">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509B78BF">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77742408">
            <w:pPr>
              <w:widowControl/>
              <w:rPr>
                <w:rFonts w:hint="eastAsia" w:ascii="仿宋_GB2312" w:hAnsi="仿宋_GB2312" w:cs="Calibri"/>
                <w:kern w:val="0"/>
                <w:szCs w:val="21"/>
              </w:rPr>
            </w:pPr>
            <w:r>
              <w:rPr>
                <w:rFonts w:ascii="仿宋_GB2312" w:hAnsi="仿宋_GB2312" w:cs="Calibri"/>
                <w:kern w:val="0"/>
                <w:szCs w:val="21"/>
              </w:rPr>
              <w:t>打印机驱动及软件安装调试</w:t>
            </w:r>
          </w:p>
        </w:tc>
        <w:tc>
          <w:tcPr>
            <w:tcW w:w="891" w:type="dxa"/>
            <w:tcBorders>
              <w:top w:val="single" w:color="000000" w:sz="4" w:space="0"/>
              <w:left w:val="nil"/>
              <w:bottom w:val="single" w:color="000000" w:sz="4" w:space="0"/>
              <w:right w:val="single" w:color="000000" w:sz="4" w:space="0"/>
            </w:tcBorders>
            <w:vAlign w:val="center"/>
          </w:tcPr>
          <w:p w14:paraId="3D972F48">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6BFDB80B">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7F8A647F">
            <w:pPr>
              <w:widowControl/>
              <w:jc w:val="center"/>
              <w:rPr>
                <w:rFonts w:hint="eastAsia" w:ascii="仿宋_GB2312" w:hAnsi="仿宋_GB2312" w:cs="Calibri"/>
                <w:kern w:val="0"/>
                <w:szCs w:val="21"/>
              </w:rPr>
            </w:pPr>
          </w:p>
        </w:tc>
      </w:tr>
      <w:tr w14:paraId="68CE457C">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right w:val="single" w:color="000000" w:sz="4" w:space="0"/>
            </w:tcBorders>
            <w:vAlign w:val="center"/>
          </w:tcPr>
          <w:p w14:paraId="1F72697F">
            <w:pPr>
              <w:widowControl/>
              <w:jc w:val="center"/>
              <w:rPr>
                <w:rFonts w:hint="eastAsia" w:ascii="仿宋_GB2312" w:hAnsi="仿宋_GB2312" w:cs="Calibri"/>
                <w:kern w:val="0"/>
                <w:szCs w:val="21"/>
              </w:rPr>
            </w:pPr>
          </w:p>
        </w:tc>
        <w:tc>
          <w:tcPr>
            <w:tcW w:w="1512" w:type="dxa"/>
            <w:vMerge w:val="continue"/>
            <w:tcBorders>
              <w:left w:val="nil"/>
              <w:right w:val="single" w:color="000000" w:sz="4" w:space="0"/>
            </w:tcBorders>
            <w:vAlign w:val="center"/>
          </w:tcPr>
          <w:p w14:paraId="0345F4FF">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2DD49588">
            <w:pPr>
              <w:widowControl/>
              <w:rPr>
                <w:rFonts w:hint="eastAsia" w:ascii="仿宋_GB2312" w:hAnsi="仿宋_GB2312" w:cs="Calibri"/>
                <w:kern w:val="0"/>
                <w:szCs w:val="21"/>
              </w:rPr>
            </w:pPr>
            <w:r>
              <w:rPr>
                <w:rFonts w:ascii="仿宋_GB2312" w:hAnsi="仿宋_GB2312" w:cs="Calibri"/>
                <w:kern w:val="0"/>
                <w:szCs w:val="21"/>
              </w:rPr>
              <w:t>电脑病毒查杀及维护</w:t>
            </w:r>
          </w:p>
        </w:tc>
        <w:tc>
          <w:tcPr>
            <w:tcW w:w="891" w:type="dxa"/>
            <w:tcBorders>
              <w:top w:val="single" w:color="000000" w:sz="4" w:space="0"/>
              <w:left w:val="nil"/>
              <w:bottom w:val="single" w:color="000000" w:sz="4" w:space="0"/>
              <w:right w:val="single" w:color="000000" w:sz="4" w:space="0"/>
            </w:tcBorders>
            <w:vAlign w:val="center"/>
          </w:tcPr>
          <w:p w14:paraId="4F795368">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C8194D2">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1237268A">
            <w:pPr>
              <w:widowControl/>
              <w:jc w:val="center"/>
              <w:rPr>
                <w:rFonts w:hint="eastAsia" w:ascii="仿宋_GB2312" w:hAnsi="仿宋_GB2312" w:cs="Calibri"/>
                <w:kern w:val="0"/>
                <w:szCs w:val="21"/>
              </w:rPr>
            </w:pPr>
          </w:p>
        </w:tc>
      </w:tr>
      <w:tr w14:paraId="7B6C76BF">
        <w:tblPrEx>
          <w:tblCellMar>
            <w:top w:w="0" w:type="dxa"/>
            <w:left w:w="108" w:type="dxa"/>
            <w:bottom w:w="0" w:type="dxa"/>
            <w:right w:w="108" w:type="dxa"/>
          </w:tblCellMar>
        </w:tblPrEx>
        <w:trPr>
          <w:trHeight w:val="624" w:hRule="atLeast"/>
          <w:jc w:val="center"/>
        </w:trPr>
        <w:tc>
          <w:tcPr>
            <w:tcW w:w="1139" w:type="dxa"/>
            <w:vMerge w:val="continue"/>
            <w:tcBorders>
              <w:left w:val="single" w:color="000000" w:sz="4" w:space="0"/>
              <w:bottom w:val="single" w:color="000000" w:sz="4" w:space="0"/>
              <w:right w:val="single" w:color="000000" w:sz="4" w:space="0"/>
            </w:tcBorders>
            <w:vAlign w:val="center"/>
          </w:tcPr>
          <w:p w14:paraId="4C4C9F95">
            <w:pPr>
              <w:widowControl/>
              <w:jc w:val="center"/>
              <w:rPr>
                <w:rFonts w:hint="eastAsia" w:ascii="仿宋_GB2312" w:hAnsi="仿宋_GB2312" w:cs="Calibri"/>
                <w:kern w:val="0"/>
                <w:szCs w:val="21"/>
              </w:rPr>
            </w:pPr>
          </w:p>
        </w:tc>
        <w:tc>
          <w:tcPr>
            <w:tcW w:w="1512" w:type="dxa"/>
            <w:vMerge w:val="continue"/>
            <w:tcBorders>
              <w:left w:val="nil"/>
              <w:bottom w:val="single" w:color="000000" w:sz="4" w:space="0"/>
              <w:right w:val="single" w:color="000000" w:sz="4" w:space="0"/>
            </w:tcBorders>
            <w:vAlign w:val="center"/>
          </w:tcPr>
          <w:p w14:paraId="3292E26F">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480584DB">
            <w:pPr>
              <w:widowControl/>
              <w:rPr>
                <w:rFonts w:hint="eastAsia" w:ascii="仿宋_GB2312" w:hAnsi="仿宋_GB2312" w:cs="Calibri"/>
                <w:kern w:val="0"/>
                <w:szCs w:val="21"/>
              </w:rPr>
            </w:pPr>
            <w:r>
              <w:rPr>
                <w:rFonts w:ascii="仿宋_GB2312" w:hAnsi="仿宋_GB2312" w:cs="Calibri"/>
                <w:kern w:val="0"/>
                <w:szCs w:val="21"/>
              </w:rPr>
              <w:t>电脑数据恢复及整理</w:t>
            </w:r>
          </w:p>
        </w:tc>
        <w:tc>
          <w:tcPr>
            <w:tcW w:w="891" w:type="dxa"/>
            <w:tcBorders>
              <w:top w:val="single" w:color="000000" w:sz="4" w:space="0"/>
              <w:left w:val="nil"/>
              <w:bottom w:val="single" w:color="000000" w:sz="4" w:space="0"/>
              <w:right w:val="single" w:color="000000" w:sz="4" w:space="0"/>
            </w:tcBorders>
            <w:vAlign w:val="center"/>
          </w:tcPr>
          <w:p w14:paraId="16C698CF">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BE0E91B">
            <w:pPr>
              <w:widowControl/>
              <w:jc w:val="center"/>
              <w:rPr>
                <w:rFonts w:hint="eastAsia" w:ascii="仿宋_GB2312" w:hAnsi="仿宋_GB2312" w:cs="Calibri"/>
                <w:kern w:val="0"/>
                <w:szCs w:val="21"/>
              </w:rPr>
            </w:pPr>
            <w:r>
              <w:rPr>
                <w:rFonts w:ascii="仿宋_GB2312" w:hAnsi="仿宋_GB2312" w:cs="Calibri"/>
                <w:kern w:val="0"/>
                <w:szCs w:val="21"/>
              </w:rPr>
              <w:t>台</w:t>
            </w:r>
          </w:p>
        </w:tc>
        <w:tc>
          <w:tcPr>
            <w:tcW w:w="1259" w:type="dxa"/>
            <w:tcBorders>
              <w:top w:val="single" w:color="000000" w:sz="4" w:space="0"/>
              <w:left w:val="nil"/>
              <w:bottom w:val="single" w:color="000000" w:sz="4" w:space="0"/>
              <w:right w:val="single" w:color="000000" w:sz="4" w:space="0"/>
            </w:tcBorders>
            <w:vAlign w:val="center"/>
          </w:tcPr>
          <w:p w14:paraId="5E5B9B94">
            <w:pPr>
              <w:widowControl/>
              <w:jc w:val="center"/>
              <w:rPr>
                <w:rFonts w:hint="eastAsia" w:ascii="仿宋_GB2312" w:hAnsi="仿宋_GB2312" w:cs="Calibri"/>
                <w:kern w:val="0"/>
                <w:szCs w:val="21"/>
              </w:rPr>
            </w:pPr>
          </w:p>
        </w:tc>
      </w:tr>
      <w:tr w14:paraId="57BEFB3C">
        <w:tblPrEx>
          <w:tblCellMar>
            <w:top w:w="0" w:type="dxa"/>
            <w:left w:w="108" w:type="dxa"/>
            <w:bottom w:w="0" w:type="dxa"/>
            <w:right w:w="108" w:type="dxa"/>
          </w:tblCellMar>
        </w:tblPrEx>
        <w:trPr>
          <w:trHeight w:val="624" w:hRule="atLeast"/>
          <w:jc w:val="center"/>
        </w:trPr>
        <w:tc>
          <w:tcPr>
            <w:tcW w:w="1139" w:type="dxa"/>
            <w:tcBorders>
              <w:top w:val="single" w:color="000000" w:sz="4" w:space="0"/>
              <w:left w:val="single" w:color="000000" w:sz="4" w:space="0"/>
              <w:bottom w:val="single" w:color="000000" w:sz="4" w:space="0"/>
              <w:right w:val="single" w:color="000000" w:sz="4" w:space="0"/>
            </w:tcBorders>
            <w:vAlign w:val="center"/>
          </w:tcPr>
          <w:p w14:paraId="0B147281">
            <w:pPr>
              <w:widowControl/>
              <w:jc w:val="center"/>
              <w:rPr>
                <w:rFonts w:hint="eastAsia" w:ascii="仿宋_GB2312" w:hAnsi="仿宋_GB2312" w:cs="Calibri"/>
                <w:kern w:val="0"/>
                <w:szCs w:val="21"/>
              </w:rPr>
            </w:pPr>
            <w:r>
              <w:rPr>
                <w:rFonts w:hint="eastAsia" w:ascii="仿宋_GB2312" w:hAnsi="仿宋_GB2312" w:cs="Calibri"/>
                <w:kern w:val="0"/>
                <w:szCs w:val="21"/>
              </w:rPr>
              <w:t>25</w:t>
            </w:r>
          </w:p>
        </w:tc>
        <w:tc>
          <w:tcPr>
            <w:tcW w:w="1512" w:type="dxa"/>
            <w:tcBorders>
              <w:top w:val="single" w:color="000000" w:sz="4" w:space="0"/>
              <w:left w:val="nil"/>
              <w:bottom w:val="single" w:color="000000" w:sz="4" w:space="0"/>
              <w:right w:val="single" w:color="000000" w:sz="4" w:space="0"/>
            </w:tcBorders>
            <w:vAlign w:val="center"/>
          </w:tcPr>
          <w:p w14:paraId="2A796EBE">
            <w:pPr>
              <w:widowControl/>
              <w:jc w:val="center"/>
              <w:rPr>
                <w:rFonts w:hint="eastAsia" w:ascii="仿宋_GB2312" w:hAnsi="仿宋_GB2312" w:cs="Calibri"/>
                <w:kern w:val="0"/>
                <w:szCs w:val="21"/>
              </w:rPr>
            </w:pPr>
            <w:r>
              <w:rPr>
                <w:rFonts w:hint="eastAsia" w:ascii="仿宋_GB2312" w:hAnsi="仿宋_GB2312" w:cs="Calibri"/>
                <w:kern w:val="0"/>
                <w:szCs w:val="21"/>
              </w:rPr>
              <w:t>有线键鼠套装</w:t>
            </w:r>
          </w:p>
        </w:tc>
        <w:tc>
          <w:tcPr>
            <w:tcW w:w="3273" w:type="dxa"/>
            <w:tcBorders>
              <w:top w:val="single" w:color="000000" w:sz="4" w:space="0"/>
              <w:left w:val="nil"/>
              <w:bottom w:val="single" w:color="000000" w:sz="4" w:space="0"/>
              <w:right w:val="single" w:color="000000" w:sz="4" w:space="0"/>
            </w:tcBorders>
            <w:vAlign w:val="center"/>
          </w:tcPr>
          <w:p w14:paraId="0F9A4B7D">
            <w:pPr>
              <w:rPr>
                <w:rFonts w:hint="eastAsia" w:ascii="新宋体" w:hAnsi="新宋体" w:eastAsia="新宋体" w:cs="新宋体"/>
                <w:szCs w:val="21"/>
              </w:rPr>
            </w:pPr>
            <w:r>
              <w:rPr>
                <w:rFonts w:hint="eastAsia" w:ascii="新宋体" w:hAnsi="新宋体" w:eastAsia="新宋体" w:cs="新宋体"/>
                <w:szCs w:val="21"/>
              </w:rPr>
              <w:t>1、黑色</w:t>
            </w:r>
          </w:p>
          <w:p w14:paraId="2D4EB36F">
            <w:pPr>
              <w:rPr>
                <w:rFonts w:hint="eastAsia" w:ascii="新宋体" w:hAnsi="新宋体" w:eastAsia="新宋体" w:cs="新宋体"/>
                <w:szCs w:val="21"/>
              </w:rPr>
            </w:pPr>
            <w:r>
              <w:rPr>
                <w:rFonts w:hint="eastAsia" w:ascii="新宋体" w:hAnsi="新宋体" w:eastAsia="新宋体" w:cs="新宋体"/>
                <w:szCs w:val="21"/>
              </w:rPr>
              <w:t>2、有数字键盘、光电键鼠</w:t>
            </w:r>
          </w:p>
          <w:p w14:paraId="3F466591">
            <w:pPr>
              <w:widowControl/>
              <w:rPr>
                <w:rFonts w:hint="eastAsia" w:ascii="仿宋_GB2312" w:hAnsi="仿宋_GB2312" w:cs="Calibri"/>
                <w:kern w:val="0"/>
                <w:szCs w:val="21"/>
              </w:rPr>
            </w:pPr>
            <w:r>
              <w:rPr>
                <w:rFonts w:hint="eastAsia" w:ascii="新宋体" w:hAnsi="新宋体" w:eastAsia="新宋体" w:cs="新宋体"/>
                <w:szCs w:val="21"/>
              </w:rPr>
              <w:t>3、键盘标准：89-108键/usb接口</w:t>
            </w:r>
          </w:p>
        </w:tc>
        <w:tc>
          <w:tcPr>
            <w:tcW w:w="891" w:type="dxa"/>
            <w:tcBorders>
              <w:top w:val="single" w:color="000000" w:sz="4" w:space="0"/>
              <w:left w:val="nil"/>
              <w:bottom w:val="single" w:color="000000" w:sz="4" w:space="0"/>
              <w:right w:val="single" w:color="000000" w:sz="4" w:space="0"/>
            </w:tcBorders>
            <w:vAlign w:val="center"/>
          </w:tcPr>
          <w:p w14:paraId="0AB34704">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AB8280B">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25E4DB54">
            <w:pPr>
              <w:widowControl/>
              <w:jc w:val="center"/>
              <w:rPr>
                <w:rFonts w:hint="eastAsia" w:ascii="仿宋_GB2312" w:hAnsi="仿宋_GB2312" w:cs="Calibri"/>
                <w:kern w:val="0"/>
                <w:szCs w:val="21"/>
              </w:rPr>
            </w:pPr>
          </w:p>
        </w:tc>
      </w:tr>
      <w:tr w14:paraId="567BF1BE">
        <w:tblPrEx>
          <w:tblCellMar>
            <w:top w:w="0" w:type="dxa"/>
            <w:left w:w="108" w:type="dxa"/>
            <w:bottom w:w="0" w:type="dxa"/>
            <w:right w:w="108" w:type="dxa"/>
          </w:tblCellMar>
        </w:tblPrEx>
        <w:trPr>
          <w:trHeight w:val="624" w:hRule="atLeast"/>
          <w:jc w:val="center"/>
        </w:trPr>
        <w:tc>
          <w:tcPr>
            <w:tcW w:w="1139" w:type="dxa"/>
            <w:tcBorders>
              <w:top w:val="single" w:color="000000" w:sz="4" w:space="0"/>
              <w:left w:val="single" w:color="000000" w:sz="4" w:space="0"/>
              <w:bottom w:val="single" w:color="000000" w:sz="4" w:space="0"/>
              <w:right w:val="single" w:color="000000" w:sz="4" w:space="0"/>
            </w:tcBorders>
            <w:vAlign w:val="center"/>
          </w:tcPr>
          <w:p w14:paraId="54B8FED8">
            <w:pPr>
              <w:widowControl/>
              <w:jc w:val="center"/>
              <w:rPr>
                <w:rFonts w:hint="eastAsia" w:ascii="仿宋_GB2312" w:hAnsi="仿宋_GB2312" w:cs="Calibri"/>
                <w:kern w:val="0"/>
                <w:szCs w:val="21"/>
              </w:rPr>
            </w:pPr>
            <w:r>
              <w:rPr>
                <w:rFonts w:hint="eastAsia" w:ascii="仿宋_GB2312" w:hAnsi="仿宋_GB2312" w:cs="Calibri"/>
                <w:kern w:val="0"/>
                <w:szCs w:val="21"/>
              </w:rPr>
              <w:t>26</w:t>
            </w:r>
          </w:p>
        </w:tc>
        <w:tc>
          <w:tcPr>
            <w:tcW w:w="1512" w:type="dxa"/>
            <w:tcBorders>
              <w:top w:val="single" w:color="000000" w:sz="4" w:space="0"/>
              <w:left w:val="nil"/>
              <w:bottom w:val="single" w:color="000000" w:sz="4" w:space="0"/>
              <w:right w:val="single" w:color="000000" w:sz="4" w:space="0"/>
            </w:tcBorders>
            <w:vAlign w:val="center"/>
          </w:tcPr>
          <w:p w14:paraId="58157A56">
            <w:pPr>
              <w:widowControl/>
              <w:jc w:val="center"/>
              <w:rPr>
                <w:rFonts w:hint="eastAsia" w:ascii="仿宋_GB2312" w:hAnsi="仿宋_GB2312" w:cs="Calibri"/>
                <w:kern w:val="0"/>
                <w:szCs w:val="21"/>
              </w:rPr>
            </w:pPr>
            <w:r>
              <w:rPr>
                <w:rFonts w:hint="eastAsia" w:ascii="新宋体" w:hAnsi="新宋体" w:eastAsia="新宋体" w:cs="新宋体"/>
                <w:szCs w:val="21"/>
              </w:rPr>
              <w:t>无线键鼠套装</w:t>
            </w:r>
          </w:p>
        </w:tc>
        <w:tc>
          <w:tcPr>
            <w:tcW w:w="3273" w:type="dxa"/>
            <w:tcBorders>
              <w:top w:val="single" w:color="000000" w:sz="4" w:space="0"/>
              <w:left w:val="nil"/>
              <w:bottom w:val="single" w:color="000000" w:sz="4" w:space="0"/>
              <w:right w:val="single" w:color="000000" w:sz="4" w:space="0"/>
            </w:tcBorders>
            <w:vAlign w:val="center"/>
          </w:tcPr>
          <w:p w14:paraId="4B03153A">
            <w:pPr>
              <w:rPr>
                <w:rFonts w:hint="eastAsia" w:ascii="新宋体" w:hAnsi="新宋体" w:eastAsia="新宋体" w:cs="新宋体"/>
                <w:szCs w:val="21"/>
              </w:rPr>
            </w:pPr>
            <w:r>
              <w:rPr>
                <w:rFonts w:hint="eastAsia" w:ascii="新宋体" w:hAnsi="新宋体" w:eastAsia="新宋体" w:cs="新宋体"/>
                <w:szCs w:val="21"/>
              </w:rPr>
              <w:t>1、黑色</w:t>
            </w:r>
          </w:p>
          <w:p w14:paraId="50521FB2">
            <w:pPr>
              <w:rPr>
                <w:rFonts w:hint="eastAsia" w:ascii="新宋体" w:hAnsi="新宋体" w:eastAsia="新宋体" w:cs="新宋体"/>
                <w:szCs w:val="21"/>
              </w:rPr>
            </w:pPr>
            <w:r>
              <w:rPr>
                <w:rFonts w:hint="eastAsia" w:ascii="新宋体" w:hAnsi="新宋体" w:eastAsia="新宋体" w:cs="新宋体"/>
                <w:szCs w:val="21"/>
              </w:rPr>
              <w:t>2、有数字键盘、光电键鼠</w:t>
            </w:r>
          </w:p>
          <w:p w14:paraId="7996D065">
            <w:pPr>
              <w:widowControl/>
              <w:rPr>
                <w:rFonts w:hint="eastAsia" w:ascii="仿宋_GB2312" w:hAnsi="仿宋_GB2312" w:cs="Calibri"/>
                <w:kern w:val="0"/>
                <w:szCs w:val="21"/>
              </w:rPr>
            </w:pPr>
            <w:r>
              <w:rPr>
                <w:rFonts w:hint="eastAsia" w:ascii="新宋体" w:hAnsi="新宋体" w:eastAsia="新宋体" w:cs="新宋体"/>
                <w:szCs w:val="21"/>
              </w:rPr>
              <w:t>3、键盘标准：89-108键/无线链接</w:t>
            </w:r>
          </w:p>
        </w:tc>
        <w:tc>
          <w:tcPr>
            <w:tcW w:w="891" w:type="dxa"/>
            <w:tcBorders>
              <w:top w:val="single" w:color="000000" w:sz="4" w:space="0"/>
              <w:left w:val="nil"/>
              <w:bottom w:val="single" w:color="000000" w:sz="4" w:space="0"/>
              <w:right w:val="single" w:color="000000" w:sz="4" w:space="0"/>
            </w:tcBorders>
            <w:vAlign w:val="center"/>
          </w:tcPr>
          <w:p w14:paraId="29C59FA4">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1D8A0E41">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54518584">
            <w:pPr>
              <w:widowControl/>
              <w:jc w:val="center"/>
              <w:rPr>
                <w:rFonts w:hint="eastAsia" w:ascii="仿宋_GB2312" w:hAnsi="仿宋_GB2312" w:cs="Calibri"/>
                <w:kern w:val="0"/>
                <w:szCs w:val="21"/>
              </w:rPr>
            </w:pPr>
          </w:p>
        </w:tc>
      </w:tr>
      <w:tr w14:paraId="6C2B7C38">
        <w:tblPrEx>
          <w:tblCellMar>
            <w:top w:w="0" w:type="dxa"/>
            <w:left w:w="108" w:type="dxa"/>
            <w:bottom w:w="0" w:type="dxa"/>
            <w:right w:w="108" w:type="dxa"/>
          </w:tblCellMar>
        </w:tblPrEx>
        <w:trPr>
          <w:trHeight w:val="624" w:hRule="atLeast"/>
          <w:jc w:val="center"/>
        </w:trPr>
        <w:tc>
          <w:tcPr>
            <w:tcW w:w="1139" w:type="dxa"/>
            <w:tcBorders>
              <w:top w:val="single" w:color="000000" w:sz="4" w:space="0"/>
              <w:left w:val="single" w:color="000000" w:sz="4" w:space="0"/>
              <w:bottom w:val="single" w:color="000000" w:sz="4" w:space="0"/>
              <w:right w:val="single" w:color="000000" w:sz="4" w:space="0"/>
            </w:tcBorders>
            <w:vAlign w:val="center"/>
          </w:tcPr>
          <w:p w14:paraId="6BF5E93A">
            <w:pPr>
              <w:widowControl/>
              <w:jc w:val="center"/>
              <w:rPr>
                <w:rFonts w:hint="eastAsia" w:ascii="仿宋_GB2312" w:hAnsi="仿宋_GB2312" w:cs="Calibri"/>
                <w:kern w:val="0"/>
                <w:szCs w:val="21"/>
              </w:rPr>
            </w:pPr>
            <w:r>
              <w:rPr>
                <w:rFonts w:hint="eastAsia" w:ascii="仿宋_GB2312" w:hAnsi="仿宋_GB2312" w:cs="Calibri"/>
                <w:kern w:val="0"/>
                <w:szCs w:val="21"/>
              </w:rPr>
              <w:t>27</w:t>
            </w:r>
          </w:p>
        </w:tc>
        <w:tc>
          <w:tcPr>
            <w:tcW w:w="1512" w:type="dxa"/>
            <w:tcBorders>
              <w:top w:val="single" w:color="000000" w:sz="4" w:space="0"/>
              <w:left w:val="nil"/>
              <w:bottom w:val="single" w:color="000000" w:sz="4" w:space="0"/>
              <w:right w:val="single" w:color="000000" w:sz="4" w:space="0"/>
            </w:tcBorders>
            <w:vAlign w:val="center"/>
          </w:tcPr>
          <w:p w14:paraId="540142CA">
            <w:pPr>
              <w:widowControl/>
              <w:jc w:val="center"/>
              <w:rPr>
                <w:rFonts w:hint="eastAsia" w:ascii="仿宋_GB2312" w:hAnsi="仿宋_GB2312" w:cs="Calibri"/>
                <w:kern w:val="0"/>
                <w:szCs w:val="21"/>
              </w:rPr>
            </w:pPr>
            <w:r>
              <w:rPr>
                <w:rFonts w:hint="eastAsia" w:ascii="新宋体" w:hAnsi="新宋体" w:eastAsia="新宋体" w:cs="新宋体"/>
                <w:szCs w:val="21"/>
              </w:rPr>
              <w:t>键盘</w:t>
            </w:r>
          </w:p>
        </w:tc>
        <w:tc>
          <w:tcPr>
            <w:tcW w:w="3273" w:type="dxa"/>
            <w:tcBorders>
              <w:top w:val="single" w:color="000000" w:sz="4" w:space="0"/>
              <w:left w:val="nil"/>
              <w:bottom w:val="single" w:color="000000" w:sz="4" w:space="0"/>
              <w:right w:val="single" w:color="000000" w:sz="4" w:space="0"/>
            </w:tcBorders>
          </w:tcPr>
          <w:p w14:paraId="4F6C2ECD">
            <w:pPr>
              <w:rPr>
                <w:rFonts w:hint="eastAsia" w:ascii="新宋体" w:hAnsi="新宋体" w:eastAsia="新宋体" w:cs="新宋体"/>
                <w:szCs w:val="21"/>
              </w:rPr>
            </w:pPr>
            <w:r>
              <w:rPr>
                <w:rFonts w:hint="eastAsia" w:ascii="新宋体" w:hAnsi="新宋体" w:eastAsia="新宋体" w:cs="新宋体"/>
                <w:szCs w:val="21"/>
              </w:rPr>
              <w:t>1、黑色</w:t>
            </w:r>
          </w:p>
          <w:p w14:paraId="044C4C23">
            <w:pPr>
              <w:rPr>
                <w:rFonts w:hint="eastAsia" w:ascii="新宋体" w:hAnsi="新宋体" w:eastAsia="新宋体" w:cs="新宋体"/>
                <w:szCs w:val="21"/>
              </w:rPr>
            </w:pPr>
            <w:r>
              <w:rPr>
                <w:rFonts w:hint="eastAsia" w:ascii="新宋体" w:hAnsi="新宋体" w:eastAsia="新宋体" w:cs="新宋体"/>
                <w:szCs w:val="21"/>
              </w:rPr>
              <w:t>2、传输方式：有线</w:t>
            </w:r>
          </w:p>
          <w:p w14:paraId="7E119023">
            <w:pPr>
              <w:rPr>
                <w:rFonts w:hint="eastAsia" w:ascii="新宋体" w:hAnsi="新宋体" w:eastAsia="新宋体" w:cs="新宋体"/>
                <w:szCs w:val="21"/>
              </w:rPr>
            </w:pPr>
            <w:r>
              <w:rPr>
                <w:rFonts w:hint="eastAsia" w:ascii="新宋体" w:hAnsi="新宋体" w:eastAsia="新宋体" w:cs="新宋体"/>
                <w:szCs w:val="21"/>
              </w:rPr>
              <w:t>3、链接方式：usb接口</w:t>
            </w:r>
          </w:p>
          <w:p w14:paraId="02D37C1D">
            <w:pPr>
              <w:rPr>
                <w:rFonts w:hint="eastAsia" w:ascii="仿宋_GB2312" w:hAnsi="仿宋_GB2312" w:cs="Calibri"/>
                <w:kern w:val="0"/>
                <w:szCs w:val="21"/>
              </w:rPr>
            </w:pPr>
            <w:r>
              <w:rPr>
                <w:rFonts w:hint="eastAsia" w:ascii="新宋体" w:hAnsi="新宋体" w:eastAsia="新宋体" w:cs="新宋体"/>
                <w:szCs w:val="21"/>
              </w:rPr>
              <w:t>4、按键形状：方形按键</w:t>
            </w:r>
          </w:p>
        </w:tc>
        <w:tc>
          <w:tcPr>
            <w:tcW w:w="891" w:type="dxa"/>
            <w:tcBorders>
              <w:top w:val="single" w:color="000000" w:sz="4" w:space="0"/>
              <w:left w:val="nil"/>
              <w:bottom w:val="single" w:color="000000" w:sz="4" w:space="0"/>
              <w:right w:val="single" w:color="000000" w:sz="4" w:space="0"/>
            </w:tcBorders>
            <w:vAlign w:val="center"/>
          </w:tcPr>
          <w:p w14:paraId="064D1F82">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57BE6FD5">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3FD5124A">
            <w:pPr>
              <w:widowControl/>
              <w:jc w:val="center"/>
              <w:rPr>
                <w:rFonts w:hint="eastAsia" w:ascii="仿宋_GB2312" w:hAnsi="仿宋_GB2312" w:cs="Calibri"/>
                <w:kern w:val="0"/>
                <w:szCs w:val="21"/>
              </w:rPr>
            </w:pPr>
          </w:p>
        </w:tc>
      </w:tr>
      <w:tr w14:paraId="3D8E1005">
        <w:tblPrEx>
          <w:tblCellMar>
            <w:top w:w="0" w:type="dxa"/>
            <w:left w:w="108" w:type="dxa"/>
            <w:bottom w:w="0" w:type="dxa"/>
            <w:right w:w="108" w:type="dxa"/>
          </w:tblCellMar>
        </w:tblPrEx>
        <w:trPr>
          <w:trHeight w:val="624" w:hRule="atLeast"/>
          <w:jc w:val="center"/>
        </w:trPr>
        <w:tc>
          <w:tcPr>
            <w:tcW w:w="1139" w:type="dxa"/>
            <w:tcBorders>
              <w:top w:val="single" w:color="000000" w:sz="4" w:space="0"/>
              <w:left w:val="single" w:color="000000" w:sz="4" w:space="0"/>
              <w:bottom w:val="single" w:color="000000" w:sz="4" w:space="0"/>
              <w:right w:val="single" w:color="000000" w:sz="4" w:space="0"/>
            </w:tcBorders>
            <w:vAlign w:val="center"/>
          </w:tcPr>
          <w:p w14:paraId="5B495A4B">
            <w:pPr>
              <w:widowControl/>
              <w:jc w:val="center"/>
              <w:rPr>
                <w:rFonts w:hint="eastAsia" w:ascii="仿宋_GB2312" w:hAnsi="仿宋_GB2312" w:cs="Calibri"/>
                <w:kern w:val="0"/>
                <w:szCs w:val="21"/>
              </w:rPr>
            </w:pPr>
            <w:r>
              <w:rPr>
                <w:rFonts w:hint="eastAsia" w:ascii="仿宋_GB2312" w:hAnsi="仿宋_GB2312" w:cs="Calibri"/>
                <w:kern w:val="0"/>
                <w:szCs w:val="21"/>
              </w:rPr>
              <w:t>28</w:t>
            </w:r>
          </w:p>
        </w:tc>
        <w:tc>
          <w:tcPr>
            <w:tcW w:w="1512" w:type="dxa"/>
            <w:tcBorders>
              <w:top w:val="single" w:color="000000" w:sz="4" w:space="0"/>
              <w:left w:val="nil"/>
              <w:bottom w:val="single" w:color="000000" w:sz="4" w:space="0"/>
              <w:right w:val="single" w:color="000000" w:sz="4" w:space="0"/>
            </w:tcBorders>
            <w:vAlign w:val="center"/>
          </w:tcPr>
          <w:p w14:paraId="2819C318">
            <w:pPr>
              <w:widowControl/>
              <w:jc w:val="center"/>
              <w:rPr>
                <w:rFonts w:hint="eastAsia" w:ascii="仿宋_GB2312" w:hAnsi="仿宋_GB2312" w:cs="Calibri"/>
                <w:kern w:val="0"/>
                <w:szCs w:val="21"/>
              </w:rPr>
            </w:pPr>
            <w:r>
              <w:rPr>
                <w:rFonts w:hint="eastAsia" w:ascii="新宋体" w:hAnsi="新宋体" w:eastAsia="新宋体" w:cs="新宋体"/>
                <w:szCs w:val="21"/>
              </w:rPr>
              <w:t>鼠标</w:t>
            </w:r>
          </w:p>
        </w:tc>
        <w:tc>
          <w:tcPr>
            <w:tcW w:w="3273" w:type="dxa"/>
            <w:tcBorders>
              <w:top w:val="single" w:color="000000" w:sz="4" w:space="0"/>
              <w:left w:val="nil"/>
              <w:bottom w:val="single" w:color="000000" w:sz="4" w:space="0"/>
              <w:right w:val="single" w:color="000000" w:sz="4" w:space="0"/>
            </w:tcBorders>
            <w:vAlign w:val="center"/>
          </w:tcPr>
          <w:p w14:paraId="7F5E2D02">
            <w:pPr>
              <w:rPr>
                <w:rFonts w:hint="eastAsia" w:ascii="新宋体" w:hAnsi="新宋体" w:eastAsia="新宋体" w:cs="新宋体"/>
                <w:szCs w:val="21"/>
              </w:rPr>
            </w:pPr>
            <w:r>
              <w:rPr>
                <w:rFonts w:hint="eastAsia" w:ascii="新宋体" w:hAnsi="新宋体" w:eastAsia="新宋体" w:cs="新宋体"/>
                <w:szCs w:val="21"/>
              </w:rPr>
              <w:t>1、黑色</w:t>
            </w:r>
          </w:p>
          <w:p w14:paraId="5AF195E5">
            <w:pPr>
              <w:rPr>
                <w:rFonts w:hint="eastAsia" w:ascii="新宋体" w:hAnsi="新宋体" w:eastAsia="新宋体" w:cs="新宋体"/>
                <w:szCs w:val="21"/>
              </w:rPr>
            </w:pPr>
            <w:r>
              <w:rPr>
                <w:rFonts w:hint="eastAsia" w:ascii="新宋体" w:hAnsi="新宋体" w:eastAsia="新宋体" w:cs="新宋体"/>
                <w:szCs w:val="21"/>
              </w:rPr>
              <w:t>2、传输方式：有线</w:t>
            </w:r>
          </w:p>
          <w:p w14:paraId="011048E3">
            <w:pPr>
              <w:widowControl/>
              <w:rPr>
                <w:rFonts w:hint="eastAsia" w:ascii="仿宋_GB2312" w:hAnsi="仿宋_GB2312" w:cs="Calibri"/>
                <w:kern w:val="0"/>
                <w:szCs w:val="21"/>
              </w:rPr>
            </w:pPr>
            <w:r>
              <w:rPr>
                <w:rFonts w:hint="eastAsia" w:ascii="新宋体" w:hAnsi="新宋体" w:eastAsia="新宋体" w:cs="新宋体"/>
                <w:szCs w:val="21"/>
              </w:rPr>
              <w:t>3、链接方式：usb接口</w:t>
            </w:r>
          </w:p>
        </w:tc>
        <w:tc>
          <w:tcPr>
            <w:tcW w:w="891" w:type="dxa"/>
            <w:tcBorders>
              <w:top w:val="single" w:color="000000" w:sz="4" w:space="0"/>
              <w:left w:val="nil"/>
              <w:bottom w:val="single" w:color="000000" w:sz="4" w:space="0"/>
              <w:right w:val="single" w:color="000000" w:sz="4" w:space="0"/>
            </w:tcBorders>
            <w:vAlign w:val="center"/>
          </w:tcPr>
          <w:p w14:paraId="68C8E602">
            <w:pPr>
              <w:widowControl/>
              <w:jc w:val="center"/>
              <w:rPr>
                <w:rFonts w:hint="eastAsia" w:ascii="仿宋_GB2312" w:hAnsi="仿宋_GB2312" w:cs="Calibri"/>
                <w:kern w:val="0"/>
                <w:szCs w:val="21"/>
              </w:rPr>
            </w:pPr>
            <w:r>
              <w:rPr>
                <w:rFonts w:hint="eastAsia" w:ascii="仿宋_GB2312" w:hAnsi="仿宋_GB2312" w:cs="Calibri"/>
                <w:kern w:val="0"/>
                <w:szCs w:val="21"/>
              </w:rPr>
              <w:t>1</w:t>
            </w:r>
          </w:p>
        </w:tc>
        <w:tc>
          <w:tcPr>
            <w:tcW w:w="1290" w:type="dxa"/>
            <w:tcBorders>
              <w:top w:val="single" w:color="000000" w:sz="4" w:space="0"/>
              <w:left w:val="nil"/>
              <w:bottom w:val="single" w:color="000000" w:sz="4" w:space="0"/>
              <w:right w:val="single" w:color="000000" w:sz="4" w:space="0"/>
            </w:tcBorders>
            <w:vAlign w:val="center"/>
          </w:tcPr>
          <w:p w14:paraId="7E2CC7BF">
            <w:pPr>
              <w:widowControl/>
              <w:jc w:val="center"/>
              <w:rPr>
                <w:rFonts w:hint="eastAsia" w:ascii="仿宋_GB2312" w:hAnsi="仿宋_GB2312" w:cs="Calibri"/>
                <w:kern w:val="0"/>
                <w:szCs w:val="21"/>
              </w:rPr>
            </w:pPr>
            <w:r>
              <w:rPr>
                <w:rFonts w:hint="eastAsia" w:ascii="仿宋_GB2312" w:hAnsi="仿宋_GB2312" w:cs="Calibri"/>
                <w:kern w:val="0"/>
                <w:szCs w:val="21"/>
              </w:rPr>
              <w:t>套</w:t>
            </w:r>
          </w:p>
        </w:tc>
        <w:tc>
          <w:tcPr>
            <w:tcW w:w="1259" w:type="dxa"/>
            <w:tcBorders>
              <w:top w:val="single" w:color="000000" w:sz="4" w:space="0"/>
              <w:left w:val="nil"/>
              <w:bottom w:val="single" w:color="000000" w:sz="4" w:space="0"/>
              <w:right w:val="single" w:color="000000" w:sz="4" w:space="0"/>
            </w:tcBorders>
            <w:vAlign w:val="center"/>
          </w:tcPr>
          <w:p w14:paraId="16F7DAB5">
            <w:pPr>
              <w:widowControl/>
              <w:jc w:val="center"/>
              <w:rPr>
                <w:rFonts w:hint="eastAsia" w:ascii="仿宋_GB2312" w:hAnsi="仿宋_GB2312" w:cs="Calibri"/>
                <w:kern w:val="0"/>
                <w:szCs w:val="21"/>
              </w:rPr>
            </w:pPr>
          </w:p>
        </w:tc>
      </w:tr>
      <w:tr w14:paraId="71CB7F0F">
        <w:tblPrEx>
          <w:tblCellMar>
            <w:top w:w="0" w:type="dxa"/>
            <w:left w:w="108" w:type="dxa"/>
            <w:bottom w:w="0" w:type="dxa"/>
            <w:right w:w="108" w:type="dxa"/>
          </w:tblCellMar>
        </w:tblPrEx>
        <w:trPr>
          <w:trHeight w:val="624" w:hRule="atLeast"/>
          <w:jc w:val="center"/>
        </w:trPr>
        <w:tc>
          <w:tcPr>
            <w:tcW w:w="1139" w:type="dxa"/>
            <w:tcBorders>
              <w:top w:val="single" w:color="000000" w:sz="4" w:space="0"/>
              <w:left w:val="single" w:color="000000" w:sz="4" w:space="0"/>
              <w:bottom w:val="single" w:color="000000" w:sz="4" w:space="0"/>
              <w:right w:val="single" w:color="000000" w:sz="4" w:space="0"/>
            </w:tcBorders>
            <w:vAlign w:val="center"/>
          </w:tcPr>
          <w:p w14:paraId="0E09677C">
            <w:pPr>
              <w:widowControl/>
              <w:jc w:val="center"/>
              <w:rPr>
                <w:rFonts w:hint="eastAsia" w:ascii="仿宋_GB2312" w:hAnsi="仿宋_GB2312" w:cs="Calibri"/>
                <w:kern w:val="0"/>
                <w:szCs w:val="21"/>
              </w:rPr>
            </w:pPr>
          </w:p>
        </w:tc>
        <w:tc>
          <w:tcPr>
            <w:tcW w:w="1512" w:type="dxa"/>
            <w:tcBorders>
              <w:top w:val="single" w:color="000000" w:sz="4" w:space="0"/>
              <w:left w:val="nil"/>
              <w:bottom w:val="single" w:color="000000" w:sz="4" w:space="0"/>
              <w:right w:val="single" w:color="000000" w:sz="4" w:space="0"/>
            </w:tcBorders>
            <w:vAlign w:val="center"/>
          </w:tcPr>
          <w:p w14:paraId="19D3C775">
            <w:pPr>
              <w:widowControl/>
              <w:jc w:val="center"/>
              <w:rPr>
                <w:rFonts w:hint="eastAsia" w:ascii="仿宋_GB2312" w:hAnsi="仿宋_GB2312" w:cs="Calibri"/>
                <w:kern w:val="0"/>
                <w:szCs w:val="21"/>
              </w:rPr>
            </w:pPr>
          </w:p>
        </w:tc>
        <w:tc>
          <w:tcPr>
            <w:tcW w:w="3273" w:type="dxa"/>
            <w:tcBorders>
              <w:top w:val="single" w:color="000000" w:sz="4" w:space="0"/>
              <w:left w:val="nil"/>
              <w:bottom w:val="single" w:color="000000" w:sz="4" w:space="0"/>
              <w:right w:val="single" w:color="000000" w:sz="4" w:space="0"/>
            </w:tcBorders>
            <w:vAlign w:val="center"/>
          </w:tcPr>
          <w:p w14:paraId="6C978AF3">
            <w:pPr>
              <w:widowControl/>
              <w:rPr>
                <w:rFonts w:hint="eastAsia" w:ascii="仿宋_GB2312" w:hAnsi="仿宋_GB2312" w:cs="Calibri"/>
                <w:kern w:val="0"/>
                <w:szCs w:val="21"/>
              </w:rPr>
            </w:pPr>
          </w:p>
        </w:tc>
        <w:tc>
          <w:tcPr>
            <w:tcW w:w="891" w:type="dxa"/>
            <w:tcBorders>
              <w:top w:val="single" w:color="000000" w:sz="4" w:space="0"/>
              <w:left w:val="nil"/>
              <w:bottom w:val="single" w:color="000000" w:sz="4" w:space="0"/>
              <w:right w:val="single" w:color="000000" w:sz="4" w:space="0"/>
            </w:tcBorders>
            <w:vAlign w:val="center"/>
          </w:tcPr>
          <w:p w14:paraId="0CBA7601">
            <w:pPr>
              <w:widowControl/>
              <w:jc w:val="center"/>
              <w:rPr>
                <w:rFonts w:hint="eastAsia" w:ascii="仿宋_GB2312" w:hAnsi="仿宋_GB2312" w:cs="Calibri"/>
                <w:kern w:val="0"/>
                <w:szCs w:val="21"/>
              </w:rPr>
            </w:pPr>
          </w:p>
        </w:tc>
        <w:tc>
          <w:tcPr>
            <w:tcW w:w="1290" w:type="dxa"/>
            <w:tcBorders>
              <w:top w:val="single" w:color="000000" w:sz="4" w:space="0"/>
              <w:left w:val="nil"/>
              <w:bottom w:val="single" w:color="000000" w:sz="4" w:space="0"/>
              <w:right w:val="single" w:color="000000" w:sz="4" w:space="0"/>
            </w:tcBorders>
            <w:vAlign w:val="center"/>
          </w:tcPr>
          <w:p w14:paraId="684DC33A">
            <w:pPr>
              <w:widowControl/>
              <w:jc w:val="center"/>
              <w:rPr>
                <w:rFonts w:hint="eastAsia" w:ascii="仿宋_GB2312" w:hAnsi="仿宋_GB2312" w:cs="Calibri"/>
                <w:kern w:val="0"/>
                <w:szCs w:val="21"/>
              </w:rPr>
            </w:pPr>
          </w:p>
        </w:tc>
        <w:tc>
          <w:tcPr>
            <w:tcW w:w="1259" w:type="dxa"/>
            <w:tcBorders>
              <w:top w:val="single" w:color="000000" w:sz="4" w:space="0"/>
              <w:left w:val="nil"/>
              <w:bottom w:val="single" w:color="000000" w:sz="4" w:space="0"/>
              <w:right w:val="single" w:color="000000" w:sz="4" w:space="0"/>
            </w:tcBorders>
            <w:vAlign w:val="center"/>
          </w:tcPr>
          <w:p w14:paraId="0A477120">
            <w:pPr>
              <w:widowControl/>
              <w:jc w:val="center"/>
              <w:rPr>
                <w:rFonts w:hint="eastAsia" w:ascii="仿宋_GB2312" w:hAnsi="仿宋_GB2312" w:cs="Calibri"/>
                <w:kern w:val="0"/>
                <w:szCs w:val="21"/>
              </w:rPr>
            </w:pPr>
          </w:p>
        </w:tc>
      </w:tr>
    </w:tbl>
    <w:p w14:paraId="26D6699F">
      <w:pPr>
        <w:pStyle w:val="8"/>
        <w:spacing w:line="400" w:lineRule="atLeast"/>
        <w:ind w:firstLine="560"/>
        <w:rPr>
          <w:rFonts w:hint="eastAsia" w:ascii="新宋体" w:hAnsi="新宋体" w:eastAsia="新宋体"/>
        </w:rPr>
      </w:pPr>
    </w:p>
    <w:p w14:paraId="0A9EC651">
      <w:pPr>
        <w:pStyle w:val="8"/>
        <w:spacing w:line="400" w:lineRule="atLeast"/>
        <w:rPr>
          <w:rFonts w:hint="eastAsia" w:ascii="仿宋" w:hAnsi="仿宋" w:eastAsia="仿宋"/>
          <w:sz w:val="28"/>
          <w:szCs w:val="28"/>
        </w:rPr>
      </w:pPr>
      <w:r>
        <w:rPr>
          <w:rFonts w:hint="eastAsia" w:ascii="仿宋" w:hAnsi="仿宋" w:eastAsia="仿宋"/>
          <w:sz w:val="28"/>
          <w:szCs w:val="28"/>
        </w:rPr>
        <w:t>说明：★条款和商务要求为本项目实质性要求，不允许负偏离。</w:t>
      </w:r>
    </w:p>
    <w:p w14:paraId="082AC4D5"/>
    <w:p w14:paraId="6BCDC3B7"/>
    <w:p w14:paraId="4FDA475B"/>
    <w:p w14:paraId="03F03BEA">
      <w:pPr>
        <w:pStyle w:val="2"/>
        <w:spacing w:before="0" w:after="0" w:line="560" w:lineRule="atLeast"/>
        <w:rPr>
          <w:rFonts w:hint="eastAsia" w:ascii="仿宋_GB2312" w:hAnsi="仿宋_GB2312"/>
          <w:b w:val="0"/>
          <w:bCs w:val="0"/>
        </w:rPr>
      </w:pPr>
      <w:r>
        <w:rPr>
          <w:rFonts w:ascii="仿宋_GB2312" w:hAnsi="仿宋_GB2312"/>
          <w:b w:val="0"/>
          <w:bCs w:val="0"/>
        </w:rPr>
        <w:t>3.服务清单</w:t>
      </w:r>
    </w:p>
    <w:tbl>
      <w:tblPr>
        <w:tblStyle w:val="5"/>
        <w:tblW w:w="9548" w:type="dxa"/>
        <w:jc w:val="center"/>
        <w:tblLayout w:type="fixed"/>
        <w:tblCellMar>
          <w:top w:w="0" w:type="dxa"/>
          <w:left w:w="108" w:type="dxa"/>
          <w:bottom w:w="0" w:type="dxa"/>
          <w:right w:w="108" w:type="dxa"/>
        </w:tblCellMar>
      </w:tblPr>
      <w:tblGrid>
        <w:gridCol w:w="787"/>
        <w:gridCol w:w="1965"/>
        <w:gridCol w:w="2850"/>
        <w:gridCol w:w="2416"/>
        <w:gridCol w:w="1530"/>
      </w:tblGrid>
      <w:tr w14:paraId="7E3AD4FD">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323728EB">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序号</w:t>
            </w:r>
          </w:p>
        </w:tc>
        <w:tc>
          <w:tcPr>
            <w:tcW w:w="1965" w:type="dxa"/>
            <w:tcBorders>
              <w:top w:val="single" w:color="000000" w:sz="4" w:space="0"/>
              <w:left w:val="nil"/>
              <w:bottom w:val="single" w:color="000000" w:sz="4" w:space="0"/>
              <w:right w:val="single" w:color="000000" w:sz="4" w:space="0"/>
            </w:tcBorders>
            <w:vAlign w:val="center"/>
          </w:tcPr>
          <w:p w14:paraId="09299FF5">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服务类型</w:t>
            </w:r>
          </w:p>
        </w:tc>
        <w:tc>
          <w:tcPr>
            <w:tcW w:w="2850" w:type="dxa"/>
            <w:tcBorders>
              <w:top w:val="single" w:color="000000" w:sz="4" w:space="0"/>
              <w:left w:val="nil"/>
              <w:bottom w:val="single" w:color="000000" w:sz="4" w:space="0"/>
              <w:right w:val="single" w:color="000000" w:sz="4" w:space="0"/>
            </w:tcBorders>
            <w:vAlign w:val="center"/>
          </w:tcPr>
          <w:p w14:paraId="1CEA32A7">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服务内容</w:t>
            </w:r>
          </w:p>
        </w:tc>
        <w:tc>
          <w:tcPr>
            <w:tcW w:w="2416" w:type="dxa"/>
            <w:tcBorders>
              <w:top w:val="single" w:color="000000" w:sz="4" w:space="0"/>
              <w:left w:val="nil"/>
              <w:bottom w:val="single" w:color="000000" w:sz="4" w:space="0"/>
              <w:right w:val="single" w:color="000000" w:sz="4" w:space="0"/>
            </w:tcBorders>
            <w:vAlign w:val="center"/>
          </w:tcPr>
          <w:p w14:paraId="5FA5F06E">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服务频率</w:t>
            </w:r>
          </w:p>
        </w:tc>
        <w:tc>
          <w:tcPr>
            <w:tcW w:w="1530" w:type="dxa"/>
            <w:tcBorders>
              <w:top w:val="single" w:color="000000" w:sz="4" w:space="0"/>
              <w:left w:val="nil"/>
              <w:bottom w:val="single" w:color="000000" w:sz="4" w:space="0"/>
              <w:right w:val="single" w:color="000000" w:sz="4" w:space="0"/>
            </w:tcBorders>
            <w:vAlign w:val="center"/>
          </w:tcPr>
          <w:p w14:paraId="7C059BE7">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备注</w:t>
            </w:r>
          </w:p>
        </w:tc>
      </w:tr>
      <w:tr w14:paraId="4445C8D0">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3209F9A7">
            <w:pPr>
              <w:widowControl/>
              <w:jc w:val="center"/>
              <w:rPr>
                <w:rFonts w:hint="eastAsia" w:ascii="仿宋_GB2312" w:hAnsi="仿宋_GB2312" w:cs="Calibri"/>
                <w:kern w:val="0"/>
                <w:szCs w:val="21"/>
              </w:rPr>
            </w:pPr>
            <w:r>
              <w:rPr>
                <w:rFonts w:ascii="仿宋_GB2312" w:hAnsi="仿宋_GB2312" w:cs="Calibri"/>
                <w:kern w:val="0"/>
                <w:szCs w:val="21"/>
              </w:rPr>
              <w:t>1</w:t>
            </w:r>
          </w:p>
        </w:tc>
        <w:tc>
          <w:tcPr>
            <w:tcW w:w="1965" w:type="dxa"/>
            <w:vMerge w:val="restart"/>
            <w:tcBorders>
              <w:top w:val="nil"/>
              <w:left w:val="nil"/>
              <w:bottom w:val="single" w:color="000000" w:sz="4" w:space="0"/>
              <w:right w:val="single" w:color="000000" w:sz="4" w:space="0"/>
            </w:tcBorders>
            <w:vAlign w:val="center"/>
          </w:tcPr>
          <w:p w14:paraId="43BB4C5E">
            <w:pPr>
              <w:widowControl/>
              <w:jc w:val="center"/>
              <w:rPr>
                <w:rFonts w:hint="eastAsia" w:ascii="仿宋_GB2312" w:hAnsi="仿宋_GB2312" w:cs="Calibri"/>
                <w:kern w:val="0"/>
                <w:szCs w:val="21"/>
              </w:rPr>
            </w:pPr>
            <w:r>
              <w:rPr>
                <w:rFonts w:ascii="仿宋_GB2312" w:hAnsi="仿宋_GB2312" w:cs="Calibri"/>
                <w:kern w:val="0"/>
                <w:szCs w:val="21"/>
              </w:rPr>
              <w:t>驻场服务</w:t>
            </w:r>
          </w:p>
        </w:tc>
        <w:tc>
          <w:tcPr>
            <w:tcW w:w="2850" w:type="dxa"/>
            <w:tcBorders>
              <w:top w:val="single" w:color="000000" w:sz="4" w:space="0"/>
              <w:left w:val="nil"/>
              <w:bottom w:val="single" w:color="000000" w:sz="4" w:space="0"/>
              <w:right w:val="single" w:color="000000" w:sz="4" w:space="0"/>
            </w:tcBorders>
            <w:vAlign w:val="center"/>
          </w:tcPr>
          <w:p w14:paraId="036D7DAE">
            <w:pPr>
              <w:widowControl/>
              <w:jc w:val="center"/>
              <w:rPr>
                <w:rFonts w:hint="eastAsia" w:ascii="仿宋_GB2312" w:hAnsi="仿宋_GB2312" w:cs="Calibri"/>
                <w:kern w:val="0"/>
                <w:szCs w:val="21"/>
              </w:rPr>
            </w:pPr>
            <w:r>
              <w:rPr>
                <w:rFonts w:ascii="仿宋_GB2312" w:hAnsi="仿宋_GB2312" w:cs="Calibri"/>
                <w:kern w:val="0"/>
                <w:szCs w:val="21"/>
              </w:rPr>
              <w:t>现场值守</w:t>
            </w:r>
          </w:p>
        </w:tc>
        <w:tc>
          <w:tcPr>
            <w:tcW w:w="2416" w:type="dxa"/>
            <w:tcBorders>
              <w:top w:val="single" w:color="000000" w:sz="4" w:space="0"/>
              <w:left w:val="nil"/>
              <w:bottom w:val="single" w:color="000000" w:sz="4" w:space="0"/>
              <w:right w:val="single" w:color="000000" w:sz="4" w:space="0"/>
            </w:tcBorders>
            <w:vAlign w:val="center"/>
          </w:tcPr>
          <w:p w14:paraId="1A7B3349">
            <w:pPr>
              <w:widowControl/>
              <w:jc w:val="center"/>
              <w:rPr>
                <w:rFonts w:hint="eastAsia" w:ascii="仿宋_GB2312" w:hAnsi="仿宋_GB2312" w:cs="Calibri"/>
                <w:kern w:val="0"/>
                <w:szCs w:val="21"/>
              </w:rPr>
            </w:pPr>
            <w:r>
              <w:rPr>
                <w:rFonts w:ascii="仿宋_GB2312" w:hAnsi="仿宋_GB2312" w:cs="Calibri"/>
                <w:kern w:val="0"/>
                <w:szCs w:val="21"/>
              </w:rPr>
              <w:t>周一、周三、周五进行值守</w:t>
            </w:r>
          </w:p>
        </w:tc>
        <w:tc>
          <w:tcPr>
            <w:tcW w:w="1530" w:type="dxa"/>
            <w:tcBorders>
              <w:top w:val="single" w:color="000000" w:sz="4" w:space="0"/>
              <w:left w:val="nil"/>
              <w:bottom w:val="single" w:color="000000" w:sz="4" w:space="0"/>
              <w:right w:val="single" w:color="000000" w:sz="4" w:space="0"/>
            </w:tcBorders>
            <w:vAlign w:val="center"/>
          </w:tcPr>
          <w:p w14:paraId="036B3E68">
            <w:pPr>
              <w:widowControl/>
              <w:jc w:val="center"/>
              <w:rPr>
                <w:rFonts w:hint="eastAsia" w:ascii="仿宋_GB2312" w:hAnsi="仿宋_GB2312" w:cs="Calibri"/>
                <w:kern w:val="0"/>
                <w:szCs w:val="21"/>
              </w:rPr>
            </w:pPr>
          </w:p>
        </w:tc>
      </w:tr>
      <w:tr w14:paraId="7B5B5867">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4435B3C5">
            <w:pPr>
              <w:widowControl/>
              <w:jc w:val="center"/>
              <w:rPr>
                <w:rFonts w:hint="eastAsia" w:ascii="仿宋_GB2312" w:hAnsi="仿宋_GB2312" w:cs="Calibri"/>
                <w:kern w:val="0"/>
                <w:szCs w:val="21"/>
              </w:rPr>
            </w:pPr>
            <w:r>
              <w:rPr>
                <w:rFonts w:ascii="仿宋_GB2312" w:hAnsi="仿宋_GB2312" w:cs="Calibri"/>
                <w:kern w:val="0"/>
                <w:szCs w:val="21"/>
              </w:rPr>
              <w:t>2</w:t>
            </w:r>
          </w:p>
        </w:tc>
        <w:tc>
          <w:tcPr>
            <w:tcW w:w="1965" w:type="dxa"/>
            <w:vMerge w:val="continue"/>
            <w:tcBorders>
              <w:top w:val="nil"/>
              <w:left w:val="nil"/>
              <w:bottom w:val="single" w:color="000000" w:sz="4" w:space="0"/>
              <w:right w:val="single" w:color="000000" w:sz="4" w:space="0"/>
            </w:tcBorders>
            <w:vAlign w:val="center"/>
          </w:tcPr>
          <w:p w14:paraId="5B3E6F19">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0538E675">
            <w:pPr>
              <w:widowControl/>
              <w:jc w:val="center"/>
              <w:rPr>
                <w:rFonts w:hint="eastAsia" w:ascii="仿宋_GB2312" w:hAnsi="仿宋_GB2312" w:cs="Calibri"/>
                <w:kern w:val="0"/>
                <w:szCs w:val="21"/>
              </w:rPr>
            </w:pPr>
            <w:r>
              <w:rPr>
                <w:rFonts w:ascii="仿宋_GB2312" w:hAnsi="仿宋_GB2312" w:cs="Calibri"/>
                <w:kern w:val="0"/>
                <w:szCs w:val="21"/>
              </w:rPr>
              <w:t>日常监控服务</w:t>
            </w:r>
          </w:p>
        </w:tc>
        <w:tc>
          <w:tcPr>
            <w:tcW w:w="2416" w:type="dxa"/>
            <w:tcBorders>
              <w:top w:val="single" w:color="000000" w:sz="4" w:space="0"/>
              <w:left w:val="nil"/>
              <w:bottom w:val="single" w:color="000000" w:sz="4" w:space="0"/>
              <w:right w:val="single" w:color="000000" w:sz="4" w:space="0"/>
            </w:tcBorders>
            <w:vAlign w:val="center"/>
          </w:tcPr>
          <w:p w14:paraId="72EDB7D8">
            <w:pPr>
              <w:widowControl/>
              <w:jc w:val="center"/>
              <w:rPr>
                <w:rFonts w:hint="eastAsia" w:ascii="仿宋_GB2312" w:hAnsi="仿宋_GB2312" w:cs="Calibri"/>
                <w:kern w:val="0"/>
                <w:szCs w:val="21"/>
              </w:rPr>
            </w:pPr>
            <w:r>
              <w:rPr>
                <w:rFonts w:ascii="仿宋_GB2312" w:hAnsi="仿宋_GB2312" w:cs="Calibri"/>
                <w:kern w:val="0"/>
                <w:szCs w:val="21"/>
              </w:rPr>
              <w:t>值守期间</w:t>
            </w:r>
          </w:p>
        </w:tc>
        <w:tc>
          <w:tcPr>
            <w:tcW w:w="1530" w:type="dxa"/>
            <w:tcBorders>
              <w:top w:val="single" w:color="000000" w:sz="4" w:space="0"/>
              <w:left w:val="nil"/>
              <w:bottom w:val="single" w:color="000000" w:sz="4" w:space="0"/>
              <w:right w:val="single" w:color="000000" w:sz="4" w:space="0"/>
            </w:tcBorders>
            <w:vAlign w:val="center"/>
          </w:tcPr>
          <w:p w14:paraId="24B2D327">
            <w:pPr>
              <w:widowControl/>
              <w:jc w:val="center"/>
              <w:rPr>
                <w:rFonts w:hint="eastAsia" w:ascii="仿宋_GB2312" w:hAnsi="仿宋_GB2312" w:cs="Calibri"/>
                <w:kern w:val="0"/>
                <w:szCs w:val="21"/>
              </w:rPr>
            </w:pPr>
          </w:p>
        </w:tc>
      </w:tr>
      <w:tr w14:paraId="7E0816E2">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7A5B746E">
            <w:pPr>
              <w:widowControl/>
              <w:jc w:val="center"/>
              <w:rPr>
                <w:rFonts w:hint="eastAsia" w:ascii="仿宋_GB2312" w:hAnsi="仿宋_GB2312" w:cs="Calibri"/>
                <w:kern w:val="0"/>
                <w:szCs w:val="21"/>
              </w:rPr>
            </w:pPr>
            <w:r>
              <w:rPr>
                <w:rFonts w:ascii="仿宋_GB2312" w:hAnsi="仿宋_GB2312" w:cs="Calibri"/>
                <w:kern w:val="0"/>
                <w:szCs w:val="21"/>
              </w:rPr>
              <w:t>3</w:t>
            </w:r>
          </w:p>
        </w:tc>
        <w:tc>
          <w:tcPr>
            <w:tcW w:w="1965" w:type="dxa"/>
            <w:vMerge w:val="continue"/>
            <w:tcBorders>
              <w:top w:val="nil"/>
              <w:left w:val="nil"/>
              <w:bottom w:val="single" w:color="000000" w:sz="4" w:space="0"/>
              <w:right w:val="single" w:color="000000" w:sz="4" w:space="0"/>
            </w:tcBorders>
            <w:vAlign w:val="center"/>
          </w:tcPr>
          <w:p w14:paraId="218E9A79">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76C8C6D5">
            <w:pPr>
              <w:widowControl/>
              <w:jc w:val="center"/>
              <w:rPr>
                <w:rFonts w:hint="eastAsia" w:ascii="仿宋_GB2312" w:hAnsi="仿宋_GB2312" w:cs="Calibri"/>
                <w:kern w:val="0"/>
                <w:szCs w:val="21"/>
              </w:rPr>
            </w:pPr>
            <w:r>
              <w:rPr>
                <w:rFonts w:ascii="仿宋_GB2312" w:hAnsi="仿宋_GB2312" w:cs="Calibri"/>
                <w:kern w:val="0"/>
                <w:szCs w:val="21"/>
              </w:rPr>
              <w:t>设备巡检服务</w:t>
            </w:r>
          </w:p>
        </w:tc>
        <w:tc>
          <w:tcPr>
            <w:tcW w:w="2416" w:type="dxa"/>
            <w:tcBorders>
              <w:top w:val="single" w:color="000000" w:sz="4" w:space="0"/>
              <w:left w:val="nil"/>
              <w:bottom w:val="single" w:color="000000" w:sz="4" w:space="0"/>
              <w:right w:val="single" w:color="000000" w:sz="4" w:space="0"/>
            </w:tcBorders>
            <w:vAlign w:val="center"/>
          </w:tcPr>
          <w:p w14:paraId="0F80C009">
            <w:pPr>
              <w:widowControl/>
              <w:jc w:val="center"/>
              <w:rPr>
                <w:rFonts w:hint="eastAsia" w:ascii="仿宋_GB2312" w:hAnsi="仿宋_GB2312" w:cs="Calibri"/>
                <w:kern w:val="0"/>
                <w:szCs w:val="21"/>
              </w:rPr>
            </w:pPr>
            <w:r>
              <w:rPr>
                <w:rFonts w:ascii="仿宋_GB2312" w:hAnsi="仿宋_GB2312" w:cs="Calibri"/>
                <w:kern w:val="0"/>
                <w:szCs w:val="21"/>
              </w:rPr>
              <w:t>值守期间</w:t>
            </w:r>
          </w:p>
        </w:tc>
        <w:tc>
          <w:tcPr>
            <w:tcW w:w="1530" w:type="dxa"/>
            <w:tcBorders>
              <w:top w:val="single" w:color="000000" w:sz="4" w:space="0"/>
              <w:left w:val="nil"/>
              <w:bottom w:val="single" w:color="000000" w:sz="4" w:space="0"/>
              <w:right w:val="single" w:color="000000" w:sz="4" w:space="0"/>
            </w:tcBorders>
            <w:vAlign w:val="center"/>
          </w:tcPr>
          <w:p w14:paraId="5953C70D">
            <w:pPr>
              <w:widowControl/>
              <w:jc w:val="center"/>
              <w:rPr>
                <w:rFonts w:hint="eastAsia" w:ascii="仿宋_GB2312" w:hAnsi="仿宋_GB2312" w:cs="Calibri"/>
                <w:kern w:val="0"/>
                <w:szCs w:val="21"/>
              </w:rPr>
            </w:pPr>
          </w:p>
        </w:tc>
      </w:tr>
      <w:tr w14:paraId="3E786B4A">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1762E227">
            <w:pPr>
              <w:widowControl/>
              <w:jc w:val="center"/>
              <w:rPr>
                <w:rFonts w:hint="eastAsia" w:ascii="仿宋_GB2312" w:hAnsi="仿宋_GB2312" w:cs="Calibri"/>
                <w:kern w:val="0"/>
                <w:szCs w:val="21"/>
              </w:rPr>
            </w:pPr>
            <w:r>
              <w:rPr>
                <w:rFonts w:ascii="仿宋_GB2312" w:hAnsi="仿宋_GB2312" w:cs="Calibri"/>
                <w:kern w:val="0"/>
                <w:szCs w:val="21"/>
              </w:rPr>
              <w:t>4</w:t>
            </w:r>
          </w:p>
        </w:tc>
        <w:tc>
          <w:tcPr>
            <w:tcW w:w="1965" w:type="dxa"/>
            <w:vMerge w:val="continue"/>
            <w:tcBorders>
              <w:top w:val="nil"/>
              <w:left w:val="nil"/>
              <w:bottom w:val="single" w:color="000000" w:sz="4" w:space="0"/>
              <w:right w:val="single" w:color="000000" w:sz="4" w:space="0"/>
            </w:tcBorders>
            <w:vAlign w:val="center"/>
          </w:tcPr>
          <w:p w14:paraId="478AA3FF">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2CC23F76">
            <w:pPr>
              <w:widowControl/>
              <w:jc w:val="center"/>
              <w:rPr>
                <w:rFonts w:hint="eastAsia" w:ascii="仿宋_GB2312" w:hAnsi="仿宋_GB2312" w:cs="Calibri"/>
                <w:kern w:val="0"/>
                <w:szCs w:val="21"/>
              </w:rPr>
            </w:pPr>
            <w:r>
              <w:rPr>
                <w:rFonts w:ascii="仿宋_GB2312" w:hAnsi="仿宋_GB2312" w:cs="Calibri"/>
                <w:kern w:val="0"/>
                <w:szCs w:val="21"/>
              </w:rPr>
              <w:t>故障处理及维修服务</w:t>
            </w:r>
          </w:p>
        </w:tc>
        <w:tc>
          <w:tcPr>
            <w:tcW w:w="2416" w:type="dxa"/>
            <w:tcBorders>
              <w:top w:val="single" w:color="000000" w:sz="4" w:space="0"/>
              <w:left w:val="nil"/>
              <w:bottom w:val="single" w:color="000000" w:sz="4" w:space="0"/>
              <w:right w:val="single" w:color="000000" w:sz="4" w:space="0"/>
            </w:tcBorders>
            <w:vAlign w:val="center"/>
          </w:tcPr>
          <w:p w14:paraId="330952D5">
            <w:pPr>
              <w:widowControl/>
              <w:jc w:val="center"/>
              <w:rPr>
                <w:rFonts w:hint="eastAsia" w:ascii="仿宋_GB2312" w:hAnsi="仿宋_GB2312" w:cs="Calibri"/>
                <w:kern w:val="0"/>
                <w:szCs w:val="21"/>
              </w:rPr>
            </w:pPr>
            <w:r>
              <w:rPr>
                <w:rFonts w:ascii="仿宋_GB2312" w:hAnsi="仿宋_GB2312" w:cs="Calibri"/>
                <w:kern w:val="0"/>
                <w:szCs w:val="21"/>
              </w:rPr>
              <w:t>按需</w:t>
            </w:r>
          </w:p>
        </w:tc>
        <w:tc>
          <w:tcPr>
            <w:tcW w:w="1530" w:type="dxa"/>
            <w:tcBorders>
              <w:top w:val="single" w:color="000000" w:sz="4" w:space="0"/>
              <w:left w:val="nil"/>
              <w:bottom w:val="single" w:color="000000" w:sz="4" w:space="0"/>
              <w:right w:val="single" w:color="000000" w:sz="4" w:space="0"/>
            </w:tcBorders>
            <w:vAlign w:val="center"/>
          </w:tcPr>
          <w:p w14:paraId="07BB7B5E">
            <w:pPr>
              <w:widowControl/>
              <w:jc w:val="center"/>
              <w:rPr>
                <w:rFonts w:hint="eastAsia" w:ascii="仿宋_GB2312" w:hAnsi="仿宋_GB2312" w:cs="Calibri"/>
                <w:kern w:val="0"/>
                <w:szCs w:val="21"/>
              </w:rPr>
            </w:pPr>
          </w:p>
        </w:tc>
      </w:tr>
      <w:tr w14:paraId="3E4B3461">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2CB8BAD1">
            <w:pPr>
              <w:widowControl/>
              <w:jc w:val="center"/>
              <w:rPr>
                <w:rFonts w:hint="eastAsia" w:ascii="仿宋_GB2312" w:hAnsi="仿宋_GB2312" w:cs="Calibri"/>
                <w:kern w:val="0"/>
                <w:szCs w:val="21"/>
              </w:rPr>
            </w:pPr>
            <w:r>
              <w:rPr>
                <w:rFonts w:ascii="仿宋_GB2312" w:hAnsi="仿宋_GB2312" w:cs="Calibri"/>
                <w:kern w:val="0"/>
                <w:szCs w:val="21"/>
              </w:rPr>
              <w:t>5</w:t>
            </w:r>
          </w:p>
        </w:tc>
        <w:tc>
          <w:tcPr>
            <w:tcW w:w="1965" w:type="dxa"/>
            <w:vMerge w:val="continue"/>
            <w:tcBorders>
              <w:top w:val="nil"/>
              <w:left w:val="nil"/>
              <w:bottom w:val="single" w:color="000000" w:sz="4" w:space="0"/>
              <w:right w:val="single" w:color="000000" w:sz="4" w:space="0"/>
            </w:tcBorders>
            <w:vAlign w:val="center"/>
          </w:tcPr>
          <w:p w14:paraId="45E3C1F6">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4D94D2A2">
            <w:pPr>
              <w:widowControl/>
              <w:jc w:val="center"/>
              <w:rPr>
                <w:rFonts w:hint="eastAsia" w:ascii="仿宋_GB2312" w:hAnsi="仿宋_GB2312" w:cs="Calibri"/>
                <w:kern w:val="0"/>
                <w:szCs w:val="21"/>
              </w:rPr>
            </w:pPr>
            <w:r>
              <w:rPr>
                <w:rFonts w:ascii="仿宋_GB2312" w:hAnsi="仿宋_GB2312" w:cs="Calibri"/>
                <w:kern w:val="0"/>
                <w:szCs w:val="21"/>
              </w:rPr>
              <w:t>虚拟化平台运维服务</w:t>
            </w:r>
          </w:p>
        </w:tc>
        <w:tc>
          <w:tcPr>
            <w:tcW w:w="2416" w:type="dxa"/>
            <w:tcBorders>
              <w:top w:val="single" w:color="000000" w:sz="4" w:space="0"/>
              <w:left w:val="nil"/>
              <w:bottom w:val="single" w:color="000000" w:sz="4" w:space="0"/>
              <w:right w:val="single" w:color="000000" w:sz="4" w:space="0"/>
            </w:tcBorders>
            <w:vAlign w:val="center"/>
          </w:tcPr>
          <w:p w14:paraId="616169A4">
            <w:pPr>
              <w:widowControl/>
              <w:jc w:val="center"/>
              <w:rPr>
                <w:rFonts w:hint="eastAsia" w:ascii="仿宋_GB2312" w:hAnsi="仿宋_GB2312" w:cs="Calibri"/>
                <w:kern w:val="0"/>
                <w:szCs w:val="21"/>
              </w:rPr>
            </w:pPr>
            <w:r>
              <w:rPr>
                <w:rFonts w:ascii="仿宋_GB2312" w:hAnsi="仿宋_GB2312" w:cs="Calibri"/>
                <w:kern w:val="0"/>
                <w:szCs w:val="21"/>
              </w:rPr>
              <w:t>按需</w:t>
            </w:r>
          </w:p>
        </w:tc>
        <w:tc>
          <w:tcPr>
            <w:tcW w:w="1530" w:type="dxa"/>
            <w:tcBorders>
              <w:top w:val="single" w:color="000000" w:sz="4" w:space="0"/>
              <w:left w:val="nil"/>
              <w:bottom w:val="single" w:color="000000" w:sz="4" w:space="0"/>
              <w:right w:val="single" w:color="000000" w:sz="4" w:space="0"/>
            </w:tcBorders>
            <w:vAlign w:val="center"/>
          </w:tcPr>
          <w:p w14:paraId="711E9BC8">
            <w:pPr>
              <w:widowControl/>
              <w:jc w:val="center"/>
              <w:rPr>
                <w:rFonts w:hint="eastAsia" w:ascii="仿宋_GB2312" w:hAnsi="仿宋_GB2312" w:cs="Calibri"/>
                <w:kern w:val="0"/>
                <w:szCs w:val="21"/>
              </w:rPr>
            </w:pPr>
          </w:p>
        </w:tc>
      </w:tr>
      <w:tr w14:paraId="582EE77A">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6625364B">
            <w:pPr>
              <w:widowControl/>
              <w:jc w:val="center"/>
              <w:rPr>
                <w:rFonts w:hint="eastAsia" w:ascii="仿宋_GB2312" w:hAnsi="仿宋_GB2312" w:cs="Calibri"/>
                <w:kern w:val="0"/>
                <w:szCs w:val="21"/>
              </w:rPr>
            </w:pPr>
            <w:r>
              <w:rPr>
                <w:rFonts w:ascii="仿宋_GB2312" w:hAnsi="仿宋_GB2312" w:cs="Calibri"/>
                <w:kern w:val="0"/>
                <w:szCs w:val="21"/>
              </w:rPr>
              <w:t>6</w:t>
            </w:r>
          </w:p>
        </w:tc>
        <w:tc>
          <w:tcPr>
            <w:tcW w:w="1965" w:type="dxa"/>
            <w:vMerge w:val="restart"/>
            <w:tcBorders>
              <w:top w:val="nil"/>
              <w:left w:val="nil"/>
              <w:bottom w:val="single" w:color="000000" w:sz="4" w:space="0"/>
              <w:right w:val="single" w:color="000000" w:sz="4" w:space="0"/>
            </w:tcBorders>
            <w:vAlign w:val="center"/>
          </w:tcPr>
          <w:p w14:paraId="3CA0B8E8">
            <w:pPr>
              <w:widowControl/>
              <w:jc w:val="center"/>
              <w:rPr>
                <w:rFonts w:hint="eastAsia" w:ascii="仿宋_GB2312" w:hAnsi="仿宋_GB2312" w:cs="Calibri"/>
                <w:kern w:val="0"/>
                <w:szCs w:val="21"/>
              </w:rPr>
            </w:pPr>
            <w:r>
              <w:rPr>
                <w:rFonts w:ascii="仿宋_GB2312" w:hAnsi="仿宋_GB2312" w:cs="Calibri"/>
                <w:kern w:val="0"/>
                <w:szCs w:val="21"/>
              </w:rPr>
              <w:t>技术支持服务</w:t>
            </w:r>
          </w:p>
        </w:tc>
        <w:tc>
          <w:tcPr>
            <w:tcW w:w="2850" w:type="dxa"/>
            <w:tcBorders>
              <w:top w:val="single" w:color="000000" w:sz="4" w:space="0"/>
              <w:left w:val="nil"/>
              <w:bottom w:val="single" w:color="000000" w:sz="4" w:space="0"/>
              <w:right w:val="single" w:color="000000" w:sz="4" w:space="0"/>
            </w:tcBorders>
            <w:vAlign w:val="center"/>
          </w:tcPr>
          <w:p w14:paraId="7CE27811">
            <w:pPr>
              <w:widowControl/>
              <w:jc w:val="center"/>
              <w:rPr>
                <w:rFonts w:hint="eastAsia" w:ascii="仿宋_GB2312" w:hAnsi="仿宋_GB2312" w:cs="Calibri"/>
                <w:kern w:val="0"/>
                <w:szCs w:val="21"/>
              </w:rPr>
            </w:pPr>
            <w:r>
              <w:rPr>
                <w:rFonts w:ascii="仿宋_GB2312" w:hAnsi="仿宋_GB2312" w:cs="Calibri"/>
                <w:kern w:val="0"/>
                <w:szCs w:val="21"/>
              </w:rPr>
              <w:t>辅助故障定位服务</w:t>
            </w:r>
          </w:p>
        </w:tc>
        <w:tc>
          <w:tcPr>
            <w:tcW w:w="2416" w:type="dxa"/>
            <w:tcBorders>
              <w:top w:val="single" w:color="000000" w:sz="4" w:space="0"/>
              <w:left w:val="nil"/>
              <w:bottom w:val="single" w:color="000000" w:sz="4" w:space="0"/>
              <w:right w:val="single" w:color="000000" w:sz="4" w:space="0"/>
            </w:tcBorders>
            <w:vAlign w:val="center"/>
          </w:tcPr>
          <w:p w14:paraId="17251193">
            <w:pPr>
              <w:widowControl/>
              <w:jc w:val="center"/>
              <w:rPr>
                <w:rFonts w:hint="eastAsia" w:ascii="仿宋_GB2312" w:hAnsi="仿宋_GB2312" w:cs="Calibri"/>
                <w:kern w:val="0"/>
                <w:szCs w:val="21"/>
              </w:rPr>
            </w:pPr>
            <w:r>
              <w:rPr>
                <w:rFonts w:ascii="仿宋_GB2312" w:hAnsi="仿宋_GB2312" w:cs="Calibri"/>
                <w:kern w:val="0"/>
                <w:szCs w:val="21"/>
              </w:rPr>
              <w:t>按需</w:t>
            </w:r>
          </w:p>
        </w:tc>
        <w:tc>
          <w:tcPr>
            <w:tcW w:w="1530" w:type="dxa"/>
            <w:tcBorders>
              <w:top w:val="single" w:color="000000" w:sz="4" w:space="0"/>
              <w:left w:val="nil"/>
              <w:bottom w:val="single" w:color="000000" w:sz="4" w:space="0"/>
              <w:right w:val="single" w:color="000000" w:sz="4" w:space="0"/>
            </w:tcBorders>
            <w:vAlign w:val="center"/>
          </w:tcPr>
          <w:p w14:paraId="041FEF60">
            <w:pPr>
              <w:widowControl/>
              <w:jc w:val="center"/>
              <w:rPr>
                <w:rFonts w:hint="eastAsia" w:ascii="仿宋_GB2312" w:hAnsi="仿宋_GB2312" w:cs="Calibri"/>
                <w:kern w:val="0"/>
                <w:szCs w:val="21"/>
              </w:rPr>
            </w:pPr>
          </w:p>
        </w:tc>
      </w:tr>
      <w:tr w14:paraId="54C1EDEA">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1A73169A">
            <w:pPr>
              <w:widowControl/>
              <w:jc w:val="center"/>
              <w:rPr>
                <w:rFonts w:hint="eastAsia" w:ascii="仿宋_GB2312" w:hAnsi="仿宋_GB2312" w:cs="Calibri"/>
                <w:kern w:val="0"/>
                <w:szCs w:val="21"/>
              </w:rPr>
            </w:pPr>
            <w:r>
              <w:rPr>
                <w:rFonts w:ascii="仿宋_GB2312" w:hAnsi="仿宋_GB2312" w:cs="Calibri"/>
                <w:kern w:val="0"/>
                <w:szCs w:val="21"/>
              </w:rPr>
              <w:t>7</w:t>
            </w:r>
          </w:p>
        </w:tc>
        <w:tc>
          <w:tcPr>
            <w:tcW w:w="1965" w:type="dxa"/>
            <w:vMerge w:val="continue"/>
            <w:tcBorders>
              <w:top w:val="nil"/>
              <w:left w:val="nil"/>
              <w:bottom w:val="single" w:color="000000" w:sz="4" w:space="0"/>
              <w:right w:val="single" w:color="000000" w:sz="4" w:space="0"/>
            </w:tcBorders>
            <w:vAlign w:val="center"/>
          </w:tcPr>
          <w:p w14:paraId="4C36DF45">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70204549">
            <w:pPr>
              <w:widowControl/>
              <w:jc w:val="center"/>
              <w:rPr>
                <w:rFonts w:hint="eastAsia" w:ascii="仿宋_GB2312" w:hAnsi="仿宋_GB2312" w:cs="Calibri"/>
                <w:kern w:val="0"/>
                <w:szCs w:val="21"/>
              </w:rPr>
            </w:pPr>
            <w:r>
              <w:rPr>
                <w:rFonts w:ascii="仿宋_GB2312" w:hAnsi="仿宋_GB2312" w:cs="Calibri"/>
                <w:kern w:val="0"/>
                <w:szCs w:val="21"/>
              </w:rPr>
              <w:t>设备版本升级服务</w:t>
            </w:r>
          </w:p>
        </w:tc>
        <w:tc>
          <w:tcPr>
            <w:tcW w:w="2416" w:type="dxa"/>
            <w:tcBorders>
              <w:top w:val="single" w:color="000000" w:sz="4" w:space="0"/>
              <w:left w:val="nil"/>
              <w:bottom w:val="single" w:color="000000" w:sz="4" w:space="0"/>
              <w:right w:val="single" w:color="000000" w:sz="4" w:space="0"/>
            </w:tcBorders>
            <w:vAlign w:val="center"/>
          </w:tcPr>
          <w:p w14:paraId="210EFEF4">
            <w:pPr>
              <w:widowControl/>
              <w:jc w:val="center"/>
              <w:rPr>
                <w:rFonts w:hint="eastAsia" w:ascii="仿宋_GB2312" w:hAnsi="仿宋_GB2312" w:cs="Calibri"/>
                <w:kern w:val="0"/>
                <w:szCs w:val="21"/>
              </w:rPr>
            </w:pPr>
            <w:r>
              <w:rPr>
                <w:rFonts w:ascii="仿宋_GB2312" w:hAnsi="仿宋_GB2312" w:cs="Calibri"/>
                <w:kern w:val="0"/>
                <w:szCs w:val="21"/>
              </w:rPr>
              <w:t>按需</w:t>
            </w:r>
          </w:p>
        </w:tc>
        <w:tc>
          <w:tcPr>
            <w:tcW w:w="1530" w:type="dxa"/>
            <w:tcBorders>
              <w:top w:val="single" w:color="000000" w:sz="4" w:space="0"/>
              <w:left w:val="nil"/>
              <w:bottom w:val="single" w:color="000000" w:sz="4" w:space="0"/>
              <w:right w:val="single" w:color="000000" w:sz="4" w:space="0"/>
            </w:tcBorders>
            <w:vAlign w:val="center"/>
          </w:tcPr>
          <w:p w14:paraId="57578CD0">
            <w:pPr>
              <w:widowControl/>
              <w:jc w:val="center"/>
              <w:rPr>
                <w:rFonts w:hint="eastAsia" w:ascii="仿宋_GB2312" w:hAnsi="仿宋_GB2312" w:cs="Calibri"/>
                <w:kern w:val="0"/>
                <w:szCs w:val="21"/>
              </w:rPr>
            </w:pPr>
          </w:p>
        </w:tc>
      </w:tr>
      <w:tr w14:paraId="72F21519">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2ED1087E">
            <w:pPr>
              <w:widowControl/>
              <w:jc w:val="center"/>
              <w:rPr>
                <w:rFonts w:hint="eastAsia" w:ascii="仿宋_GB2312" w:hAnsi="仿宋_GB2312" w:cs="Calibri"/>
                <w:kern w:val="0"/>
                <w:szCs w:val="21"/>
              </w:rPr>
            </w:pPr>
            <w:r>
              <w:rPr>
                <w:rFonts w:ascii="仿宋_GB2312" w:hAnsi="仿宋_GB2312" w:cs="Calibri"/>
                <w:kern w:val="0"/>
                <w:szCs w:val="21"/>
              </w:rPr>
              <w:t>8</w:t>
            </w:r>
          </w:p>
        </w:tc>
        <w:tc>
          <w:tcPr>
            <w:tcW w:w="1965" w:type="dxa"/>
            <w:vMerge w:val="continue"/>
            <w:tcBorders>
              <w:top w:val="nil"/>
              <w:left w:val="nil"/>
              <w:bottom w:val="single" w:color="000000" w:sz="4" w:space="0"/>
              <w:right w:val="single" w:color="000000" w:sz="4" w:space="0"/>
            </w:tcBorders>
            <w:vAlign w:val="center"/>
          </w:tcPr>
          <w:p w14:paraId="243FA57D">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38BC6C7A">
            <w:pPr>
              <w:widowControl/>
              <w:jc w:val="center"/>
              <w:rPr>
                <w:rFonts w:hint="eastAsia" w:ascii="仿宋_GB2312" w:hAnsi="仿宋_GB2312" w:cs="Calibri"/>
                <w:kern w:val="0"/>
                <w:szCs w:val="21"/>
              </w:rPr>
            </w:pPr>
            <w:r>
              <w:rPr>
                <w:rFonts w:ascii="仿宋_GB2312" w:hAnsi="仿宋_GB2312" w:cs="Calibri"/>
                <w:kern w:val="0"/>
                <w:szCs w:val="21"/>
              </w:rPr>
              <w:t>安全培训服务</w:t>
            </w:r>
          </w:p>
        </w:tc>
        <w:tc>
          <w:tcPr>
            <w:tcW w:w="2416" w:type="dxa"/>
            <w:tcBorders>
              <w:top w:val="single" w:color="000000" w:sz="4" w:space="0"/>
              <w:left w:val="nil"/>
              <w:bottom w:val="single" w:color="000000" w:sz="4" w:space="0"/>
              <w:right w:val="single" w:color="000000" w:sz="4" w:space="0"/>
            </w:tcBorders>
            <w:vAlign w:val="center"/>
          </w:tcPr>
          <w:p w14:paraId="2F9A4369">
            <w:pPr>
              <w:widowControl/>
              <w:jc w:val="center"/>
              <w:rPr>
                <w:rFonts w:hint="eastAsia" w:ascii="仿宋_GB2312" w:hAnsi="仿宋_GB2312" w:cs="Calibri"/>
                <w:kern w:val="0"/>
                <w:szCs w:val="21"/>
              </w:rPr>
            </w:pPr>
            <w:r>
              <w:rPr>
                <w:rFonts w:ascii="仿宋_GB2312" w:hAnsi="仿宋_GB2312" w:cs="Calibri"/>
                <w:kern w:val="0"/>
                <w:szCs w:val="21"/>
              </w:rPr>
              <w:t>单次</w:t>
            </w:r>
          </w:p>
        </w:tc>
        <w:tc>
          <w:tcPr>
            <w:tcW w:w="1530" w:type="dxa"/>
            <w:tcBorders>
              <w:top w:val="single" w:color="000000" w:sz="4" w:space="0"/>
              <w:left w:val="nil"/>
              <w:bottom w:val="single" w:color="000000" w:sz="4" w:space="0"/>
              <w:right w:val="single" w:color="000000" w:sz="4" w:space="0"/>
            </w:tcBorders>
            <w:vAlign w:val="center"/>
          </w:tcPr>
          <w:p w14:paraId="4C18EABC">
            <w:pPr>
              <w:widowControl/>
              <w:jc w:val="center"/>
              <w:rPr>
                <w:rFonts w:hint="eastAsia" w:ascii="仿宋_GB2312" w:hAnsi="仿宋_GB2312" w:cs="Calibri"/>
                <w:kern w:val="0"/>
                <w:szCs w:val="21"/>
              </w:rPr>
            </w:pPr>
          </w:p>
        </w:tc>
      </w:tr>
      <w:tr w14:paraId="5DE7F5C1">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4C204203">
            <w:pPr>
              <w:widowControl/>
              <w:jc w:val="center"/>
              <w:rPr>
                <w:rFonts w:hint="eastAsia" w:ascii="仿宋_GB2312" w:hAnsi="仿宋_GB2312" w:cs="Calibri"/>
                <w:kern w:val="0"/>
                <w:szCs w:val="21"/>
              </w:rPr>
            </w:pPr>
            <w:r>
              <w:rPr>
                <w:rFonts w:ascii="仿宋_GB2312" w:hAnsi="仿宋_GB2312" w:cs="Calibri"/>
                <w:kern w:val="0"/>
                <w:szCs w:val="21"/>
              </w:rPr>
              <w:t>9</w:t>
            </w:r>
          </w:p>
        </w:tc>
        <w:tc>
          <w:tcPr>
            <w:tcW w:w="1965" w:type="dxa"/>
            <w:vMerge w:val="continue"/>
            <w:tcBorders>
              <w:top w:val="nil"/>
              <w:left w:val="nil"/>
              <w:bottom w:val="single" w:color="000000" w:sz="4" w:space="0"/>
              <w:right w:val="single" w:color="000000" w:sz="4" w:space="0"/>
            </w:tcBorders>
            <w:vAlign w:val="center"/>
          </w:tcPr>
          <w:p w14:paraId="0C915684">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3EB0CF3C">
            <w:pPr>
              <w:widowControl/>
              <w:jc w:val="center"/>
              <w:rPr>
                <w:rFonts w:hint="eastAsia" w:ascii="仿宋_GB2312" w:hAnsi="仿宋_GB2312" w:cs="Calibri"/>
                <w:kern w:val="0"/>
                <w:szCs w:val="21"/>
              </w:rPr>
            </w:pPr>
            <w:r>
              <w:rPr>
                <w:rFonts w:ascii="仿宋_GB2312" w:hAnsi="仿宋_GB2312" w:cs="Calibri"/>
                <w:kern w:val="0"/>
                <w:szCs w:val="21"/>
              </w:rPr>
              <w:t>重要活动保障服务</w:t>
            </w:r>
          </w:p>
        </w:tc>
        <w:tc>
          <w:tcPr>
            <w:tcW w:w="2416" w:type="dxa"/>
            <w:tcBorders>
              <w:top w:val="single" w:color="000000" w:sz="4" w:space="0"/>
              <w:left w:val="nil"/>
              <w:bottom w:val="single" w:color="000000" w:sz="4" w:space="0"/>
              <w:right w:val="single" w:color="000000" w:sz="4" w:space="0"/>
            </w:tcBorders>
            <w:vAlign w:val="center"/>
          </w:tcPr>
          <w:p w14:paraId="200AFD00">
            <w:pPr>
              <w:widowControl/>
              <w:jc w:val="center"/>
              <w:rPr>
                <w:rFonts w:hint="eastAsia" w:ascii="仿宋_GB2312" w:hAnsi="仿宋_GB2312" w:cs="Calibri"/>
                <w:kern w:val="0"/>
                <w:szCs w:val="21"/>
              </w:rPr>
            </w:pPr>
            <w:r>
              <w:rPr>
                <w:rFonts w:ascii="仿宋_GB2312" w:hAnsi="仿宋_GB2312" w:cs="Calibri"/>
                <w:kern w:val="0"/>
                <w:szCs w:val="21"/>
              </w:rPr>
              <w:t>按需</w:t>
            </w:r>
          </w:p>
        </w:tc>
        <w:tc>
          <w:tcPr>
            <w:tcW w:w="1530" w:type="dxa"/>
            <w:tcBorders>
              <w:top w:val="single" w:color="000000" w:sz="4" w:space="0"/>
              <w:left w:val="nil"/>
              <w:bottom w:val="single" w:color="000000" w:sz="4" w:space="0"/>
              <w:right w:val="single" w:color="000000" w:sz="4" w:space="0"/>
            </w:tcBorders>
            <w:vAlign w:val="center"/>
          </w:tcPr>
          <w:p w14:paraId="6098B86C">
            <w:pPr>
              <w:widowControl/>
              <w:jc w:val="center"/>
              <w:rPr>
                <w:rFonts w:hint="eastAsia" w:ascii="仿宋_GB2312" w:hAnsi="仿宋_GB2312" w:cs="Calibri"/>
                <w:kern w:val="0"/>
                <w:szCs w:val="21"/>
              </w:rPr>
            </w:pPr>
          </w:p>
        </w:tc>
      </w:tr>
      <w:tr w14:paraId="03959DBC">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26CBC3E2">
            <w:pPr>
              <w:widowControl/>
              <w:jc w:val="center"/>
              <w:rPr>
                <w:rFonts w:hint="eastAsia" w:ascii="仿宋_GB2312" w:hAnsi="仿宋_GB2312" w:cs="Calibri"/>
                <w:kern w:val="0"/>
                <w:szCs w:val="21"/>
              </w:rPr>
            </w:pPr>
            <w:r>
              <w:rPr>
                <w:rFonts w:ascii="仿宋_GB2312" w:hAnsi="仿宋_GB2312" w:cs="Calibri"/>
                <w:kern w:val="0"/>
                <w:szCs w:val="21"/>
              </w:rPr>
              <w:t>11</w:t>
            </w:r>
          </w:p>
        </w:tc>
        <w:tc>
          <w:tcPr>
            <w:tcW w:w="1965" w:type="dxa"/>
            <w:vMerge w:val="restart"/>
            <w:tcBorders>
              <w:top w:val="nil"/>
              <w:left w:val="nil"/>
              <w:bottom w:val="single" w:color="000000" w:sz="4" w:space="0"/>
              <w:right w:val="single" w:color="000000" w:sz="4" w:space="0"/>
            </w:tcBorders>
            <w:vAlign w:val="center"/>
          </w:tcPr>
          <w:p w14:paraId="7226759D">
            <w:pPr>
              <w:widowControl/>
              <w:jc w:val="center"/>
              <w:rPr>
                <w:rFonts w:hint="eastAsia" w:ascii="仿宋_GB2312" w:hAnsi="仿宋_GB2312" w:cs="Calibri"/>
                <w:kern w:val="0"/>
                <w:szCs w:val="21"/>
              </w:rPr>
            </w:pPr>
            <w:r>
              <w:rPr>
                <w:rFonts w:ascii="仿宋_GB2312" w:hAnsi="仿宋_GB2312" w:cs="Calibri"/>
                <w:kern w:val="0"/>
                <w:szCs w:val="21"/>
              </w:rPr>
              <w:t>信息梳理服务</w:t>
            </w:r>
          </w:p>
        </w:tc>
        <w:tc>
          <w:tcPr>
            <w:tcW w:w="2850" w:type="dxa"/>
            <w:tcBorders>
              <w:top w:val="single" w:color="000000" w:sz="4" w:space="0"/>
              <w:left w:val="nil"/>
              <w:bottom w:val="single" w:color="000000" w:sz="4" w:space="0"/>
              <w:right w:val="single" w:color="000000" w:sz="4" w:space="0"/>
            </w:tcBorders>
            <w:vAlign w:val="center"/>
          </w:tcPr>
          <w:p w14:paraId="487AF0EF">
            <w:pPr>
              <w:widowControl/>
              <w:jc w:val="center"/>
              <w:rPr>
                <w:rFonts w:hint="eastAsia" w:ascii="仿宋_GB2312" w:hAnsi="仿宋_GB2312" w:cs="Calibri"/>
                <w:kern w:val="0"/>
                <w:szCs w:val="21"/>
              </w:rPr>
            </w:pPr>
            <w:r>
              <w:rPr>
                <w:rFonts w:ascii="仿宋_GB2312" w:hAnsi="仿宋_GB2312" w:cs="Calibri"/>
                <w:kern w:val="0"/>
                <w:szCs w:val="21"/>
              </w:rPr>
              <w:t>资源资产管理</w:t>
            </w:r>
          </w:p>
        </w:tc>
        <w:tc>
          <w:tcPr>
            <w:tcW w:w="2416" w:type="dxa"/>
            <w:tcBorders>
              <w:top w:val="single" w:color="000000" w:sz="4" w:space="0"/>
              <w:left w:val="nil"/>
              <w:bottom w:val="single" w:color="000000" w:sz="4" w:space="0"/>
              <w:right w:val="single" w:color="000000" w:sz="4" w:space="0"/>
            </w:tcBorders>
            <w:vAlign w:val="center"/>
          </w:tcPr>
          <w:p w14:paraId="2F79E60E">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727B69C5">
            <w:pPr>
              <w:widowControl/>
              <w:jc w:val="center"/>
              <w:rPr>
                <w:rFonts w:hint="eastAsia" w:ascii="仿宋_GB2312" w:hAnsi="仿宋_GB2312" w:cs="Calibri"/>
                <w:kern w:val="0"/>
                <w:szCs w:val="21"/>
              </w:rPr>
            </w:pPr>
          </w:p>
        </w:tc>
      </w:tr>
      <w:tr w14:paraId="631BEE7B">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1DD0EFD1">
            <w:pPr>
              <w:widowControl/>
              <w:jc w:val="center"/>
              <w:rPr>
                <w:rFonts w:hint="eastAsia" w:ascii="仿宋_GB2312" w:hAnsi="仿宋_GB2312" w:cs="Calibri"/>
                <w:kern w:val="0"/>
                <w:szCs w:val="21"/>
              </w:rPr>
            </w:pPr>
            <w:r>
              <w:rPr>
                <w:rFonts w:ascii="仿宋_GB2312" w:hAnsi="仿宋_GB2312" w:cs="Calibri"/>
                <w:kern w:val="0"/>
                <w:szCs w:val="21"/>
              </w:rPr>
              <w:t>12</w:t>
            </w:r>
          </w:p>
        </w:tc>
        <w:tc>
          <w:tcPr>
            <w:tcW w:w="1965" w:type="dxa"/>
            <w:vMerge w:val="continue"/>
            <w:tcBorders>
              <w:top w:val="nil"/>
              <w:left w:val="nil"/>
              <w:bottom w:val="single" w:color="000000" w:sz="4" w:space="0"/>
              <w:right w:val="single" w:color="000000" w:sz="4" w:space="0"/>
            </w:tcBorders>
            <w:vAlign w:val="center"/>
          </w:tcPr>
          <w:p w14:paraId="738CF971">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024A6010">
            <w:pPr>
              <w:widowControl/>
              <w:jc w:val="center"/>
              <w:rPr>
                <w:rFonts w:hint="eastAsia" w:ascii="仿宋_GB2312" w:hAnsi="仿宋_GB2312" w:cs="Calibri"/>
                <w:kern w:val="0"/>
                <w:szCs w:val="21"/>
              </w:rPr>
            </w:pPr>
            <w:r>
              <w:rPr>
                <w:rFonts w:ascii="仿宋_GB2312" w:hAnsi="仿宋_GB2312" w:cs="Calibri"/>
                <w:kern w:val="0"/>
                <w:szCs w:val="21"/>
              </w:rPr>
              <w:t>办公设备拓扑管理</w:t>
            </w:r>
          </w:p>
        </w:tc>
        <w:tc>
          <w:tcPr>
            <w:tcW w:w="2416" w:type="dxa"/>
            <w:tcBorders>
              <w:top w:val="single" w:color="000000" w:sz="4" w:space="0"/>
              <w:left w:val="nil"/>
              <w:bottom w:val="single" w:color="000000" w:sz="4" w:space="0"/>
              <w:right w:val="single" w:color="000000" w:sz="4" w:space="0"/>
            </w:tcBorders>
            <w:vAlign w:val="center"/>
          </w:tcPr>
          <w:p w14:paraId="7A53EA99">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005BF6E9">
            <w:pPr>
              <w:widowControl/>
              <w:jc w:val="center"/>
              <w:rPr>
                <w:rFonts w:hint="eastAsia" w:ascii="仿宋_GB2312" w:hAnsi="仿宋_GB2312" w:cs="Calibri"/>
                <w:kern w:val="0"/>
                <w:szCs w:val="21"/>
              </w:rPr>
            </w:pPr>
          </w:p>
        </w:tc>
      </w:tr>
      <w:tr w14:paraId="3E63C202">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4198DA79">
            <w:pPr>
              <w:widowControl/>
              <w:jc w:val="center"/>
              <w:rPr>
                <w:rFonts w:hint="eastAsia" w:ascii="仿宋_GB2312" w:hAnsi="仿宋_GB2312" w:cs="Calibri"/>
                <w:kern w:val="0"/>
                <w:szCs w:val="21"/>
              </w:rPr>
            </w:pPr>
            <w:r>
              <w:rPr>
                <w:rFonts w:ascii="仿宋_GB2312" w:hAnsi="仿宋_GB2312" w:cs="Calibri"/>
                <w:kern w:val="0"/>
                <w:szCs w:val="21"/>
              </w:rPr>
              <w:t>13</w:t>
            </w:r>
          </w:p>
        </w:tc>
        <w:tc>
          <w:tcPr>
            <w:tcW w:w="1965" w:type="dxa"/>
            <w:vMerge w:val="continue"/>
            <w:tcBorders>
              <w:top w:val="nil"/>
              <w:left w:val="nil"/>
              <w:bottom w:val="single" w:color="000000" w:sz="4" w:space="0"/>
              <w:right w:val="single" w:color="000000" w:sz="4" w:space="0"/>
            </w:tcBorders>
            <w:vAlign w:val="center"/>
          </w:tcPr>
          <w:p w14:paraId="20022A80">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0E25427A">
            <w:pPr>
              <w:widowControl/>
              <w:rPr>
                <w:rFonts w:hint="eastAsia" w:ascii="仿宋_GB2312" w:hAnsi="仿宋_GB2312" w:cs="Calibri"/>
                <w:kern w:val="0"/>
                <w:szCs w:val="21"/>
              </w:rPr>
            </w:pPr>
            <w:r>
              <w:rPr>
                <w:rFonts w:ascii="仿宋_GB2312" w:hAnsi="仿宋_GB2312" w:cs="Calibri"/>
                <w:kern w:val="0"/>
                <w:szCs w:val="21"/>
              </w:rPr>
              <w:t xml:space="preserve">  办公设备规划资料管理</w:t>
            </w:r>
          </w:p>
        </w:tc>
        <w:tc>
          <w:tcPr>
            <w:tcW w:w="2416" w:type="dxa"/>
            <w:tcBorders>
              <w:top w:val="single" w:color="000000" w:sz="4" w:space="0"/>
              <w:left w:val="nil"/>
              <w:bottom w:val="single" w:color="000000" w:sz="4" w:space="0"/>
              <w:right w:val="single" w:color="000000" w:sz="4" w:space="0"/>
            </w:tcBorders>
            <w:vAlign w:val="center"/>
          </w:tcPr>
          <w:p w14:paraId="4673EADB">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6805B7A9">
            <w:pPr>
              <w:widowControl/>
              <w:jc w:val="center"/>
              <w:rPr>
                <w:rFonts w:hint="eastAsia" w:ascii="仿宋_GB2312" w:hAnsi="仿宋_GB2312" w:cs="Calibri"/>
                <w:kern w:val="0"/>
                <w:szCs w:val="21"/>
              </w:rPr>
            </w:pPr>
          </w:p>
        </w:tc>
      </w:tr>
      <w:tr w14:paraId="574D6B3D">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1416AAFC">
            <w:pPr>
              <w:widowControl/>
              <w:jc w:val="center"/>
              <w:rPr>
                <w:rFonts w:hint="eastAsia" w:ascii="仿宋_GB2312" w:hAnsi="仿宋_GB2312" w:cs="Calibri"/>
                <w:kern w:val="0"/>
                <w:szCs w:val="21"/>
              </w:rPr>
            </w:pPr>
            <w:r>
              <w:rPr>
                <w:rFonts w:ascii="仿宋_GB2312" w:hAnsi="仿宋_GB2312" w:cs="Calibri"/>
                <w:kern w:val="0"/>
                <w:szCs w:val="21"/>
              </w:rPr>
              <w:t>14</w:t>
            </w:r>
          </w:p>
        </w:tc>
        <w:tc>
          <w:tcPr>
            <w:tcW w:w="1965" w:type="dxa"/>
            <w:vMerge w:val="continue"/>
            <w:tcBorders>
              <w:top w:val="nil"/>
              <w:left w:val="nil"/>
              <w:bottom w:val="single" w:color="000000" w:sz="4" w:space="0"/>
              <w:right w:val="single" w:color="000000" w:sz="4" w:space="0"/>
            </w:tcBorders>
            <w:vAlign w:val="center"/>
          </w:tcPr>
          <w:p w14:paraId="44AA3A5F">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518E2A86">
            <w:pPr>
              <w:widowControl/>
              <w:jc w:val="center"/>
              <w:rPr>
                <w:rFonts w:hint="eastAsia" w:ascii="仿宋_GB2312" w:hAnsi="仿宋_GB2312" w:cs="Calibri"/>
                <w:kern w:val="0"/>
                <w:szCs w:val="21"/>
              </w:rPr>
            </w:pPr>
            <w:r>
              <w:rPr>
                <w:rFonts w:ascii="仿宋_GB2312" w:hAnsi="仿宋_GB2312" w:cs="Calibri"/>
                <w:kern w:val="0"/>
                <w:szCs w:val="21"/>
              </w:rPr>
              <w:t>应用/服务管理</w:t>
            </w:r>
          </w:p>
        </w:tc>
        <w:tc>
          <w:tcPr>
            <w:tcW w:w="2416" w:type="dxa"/>
            <w:tcBorders>
              <w:top w:val="single" w:color="000000" w:sz="4" w:space="0"/>
              <w:left w:val="nil"/>
              <w:bottom w:val="single" w:color="000000" w:sz="4" w:space="0"/>
              <w:right w:val="single" w:color="000000" w:sz="4" w:space="0"/>
            </w:tcBorders>
            <w:vAlign w:val="center"/>
          </w:tcPr>
          <w:p w14:paraId="5602329E">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2D5CAC5E">
            <w:pPr>
              <w:widowControl/>
              <w:jc w:val="center"/>
              <w:rPr>
                <w:rFonts w:hint="eastAsia" w:ascii="仿宋_GB2312" w:hAnsi="仿宋_GB2312" w:cs="Calibri"/>
                <w:kern w:val="0"/>
                <w:szCs w:val="21"/>
              </w:rPr>
            </w:pPr>
          </w:p>
        </w:tc>
      </w:tr>
      <w:tr w14:paraId="01C1A26A">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5017DBE0">
            <w:pPr>
              <w:widowControl/>
              <w:jc w:val="center"/>
              <w:rPr>
                <w:rFonts w:hint="eastAsia" w:ascii="仿宋_GB2312" w:hAnsi="仿宋_GB2312" w:cs="Calibri"/>
                <w:kern w:val="0"/>
                <w:szCs w:val="21"/>
              </w:rPr>
            </w:pPr>
            <w:r>
              <w:rPr>
                <w:rFonts w:ascii="仿宋_GB2312" w:hAnsi="仿宋_GB2312" w:cs="Calibri"/>
                <w:kern w:val="0"/>
                <w:szCs w:val="21"/>
              </w:rPr>
              <w:t>15</w:t>
            </w:r>
          </w:p>
        </w:tc>
        <w:tc>
          <w:tcPr>
            <w:tcW w:w="1965" w:type="dxa"/>
            <w:vMerge w:val="continue"/>
            <w:tcBorders>
              <w:top w:val="nil"/>
              <w:left w:val="nil"/>
              <w:bottom w:val="single" w:color="000000" w:sz="4" w:space="0"/>
              <w:right w:val="single" w:color="000000" w:sz="4" w:space="0"/>
            </w:tcBorders>
            <w:vAlign w:val="center"/>
          </w:tcPr>
          <w:p w14:paraId="3E5AFC9D">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4399DD84">
            <w:pPr>
              <w:widowControl/>
              <w:jc w:val="center"/>
              <w:rPr>
                <w:rFonts w:hint="eastAsia" w:ascii="仿宋_GB2312" w:hAnsi="仿宋_GB2312" w:cs="Calibri"/>
                <w:kern w:val="0"/>
                <w:szCs w:val="21"/>
              </w:rPr>
            </w:pPr>
            <w:r>
              <w:rPr>
                <w:rFonts w:ascii="仿宋_GB2312" w:hAnsi="仿宋_GB2312" w:cs="Calibri"/>
                <w:kern w:val="0"/>
                <w:szCs w:val="21"/>
              </w:rPr>
              <w:t>设备配置备份管理</w:t>
            </w:r>
          </w:p>
        </w:tc>
        <w:tc>
          <w:tcPr>
            <w:tcW w:w="2416" w:type="dxa"/>
            <w:tcBorders>
              <w:top w:val="single" w:color="000000" w:sz="4" w:space="0"/>
              <w:left w:val="nil"/>
              <w:bottom w:val="single" w:color="000000" w:sz="4" w:space="0"/>
              <w:right w:val="single" w:color="000000" w:sz="4" w:space="0"/>
            </w:tcBorders>
            <w:vAlign w:val="center"/>
          </w:tcPr>
          <w:p w14:paraId="00D3D990">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5A4E1D29">
            <w:pPr>
              <w:widowControl/>
              <w:jc w:val="center"/>
              <w:rPr>
                <w:rFonts w:hint="eastAsia" w:ascii="仿宋_GB2312" w:hAnsi="仿宋_GB2312" w:cs="Calibri"/>
                <w:kern w:val="0"/>
                <w:szCs w:val="21"/>
              </w:rPr>
            </w:pPr>
          </w:p>
        </w:tc>
      </w:tr>
      <w:tr w14:paraId="5077BBBA">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7C806664">
            <w:pPr>
              <w:widowControl/>
              <w:jc w:val="center"/>
              <w:rPr>
                <w:rFonts w:hint="eastAsia" w:ascii="仿宋_GB2312" w:hAnsi="仿宋_GB2312" w:cs="Calibri"/>
                <w:kern w:val="0"/>
                <w:szCs w:val="21"/>
              </w:rPr>
            </w:pPr>
            <w:r>
              <w:rPr>
                <w:rFonts w:ascii="仿宋_GB2312" w:hAnsi="仿宋_GB2312" w:cs="Calibri"/>
                <w:kern w:val="0"/>
                <w:szCs w:val="21"/>
              </w:rPr>
              <w:t>16</w:t>
            </w:r>
          </w:p>
        </w:tc>
        <w:tc>
          <w:tcPr>
            <w:tcW w:w="1965" w:type="dxa"/>
            <w:vMerge w:val="continue"/>
            <w:tcBorders>
              <w:top w:val="nil"/>
              <w:left w:val="nil"/>
              <w:bottom w:val="single" w:color="000000" w:sz="4" w:space="0"/>
              <w:right w:val="single" w:color="000000" w:sz="4" w:space="0"/>
            </w:tcBorders>
            <w:vAlign w:val="center"/>
          </w:tcPr>
          <w:p w14:paraId="64E4F8C6">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3F28AACE">
            <w:pPr>
              <w:widowControl/>
              <w:jc w:val="center"/>
              <w:rPr>
                <w:rFonts w:hint="eastAsia" w:ascii="仿宋_GB2312" w:hAnsi="仿宋_GB2312" w:cs="Calibri"/>
                <w:kern w:val="0"/>
                <w:szCs w:val="21"/>
              </w:rPr>
            </w:pPr>
            <w:r>
              <w:rPr>
                <w:rFonts w:ascii="仿宋_GB2312" w:hAnsi="仿宋_GB2312" w:cs="Calibri"/>
                <w:kern w:val="0"/>
                <w:szCs w:val="21"/>
              </w:rPr>
              <w:t>安全设备策略管理</w:t>
            </w:r>
          </w:p>
        </w:tc>
        <w:tc>
          <w:tcPr>
            <w:tcW w:w="2416" w:type="dxa"/>
            <w:tcBorders>
              <w:top w:val="single" w:color="000000" w:sz="4" w:space="0"/>
              <w:left w:val="nil"/>
              <w:bottom w:val="single" w:color="000000" w:sz="4" w:space="0"/>
              <w:right w:val="single" w:color="000000" w:sz="4" w:space="0"/>
            </w:tcBorders>
            <w:vAlign w:val="center"/>
          </w:tcPr>
          <w:p w14:paraId="162D89BD">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6C09D686">
            <w:pPr>
              <w:widowControl/>
              <w:jc w:val="center"/>
              <w:rPr>
                <w:rFonts w:hint="eastAsia" w:ascii="仿宋_GB2312" w:hAnsi="仿宋_GB2312" w:cs="Calibri"/>
                <w:kern w:val="0"/>
                <w:szCs w:val="21"/>
              </w:rPr>
            </w:pPr>
          </w:p>
        </w:tc>
      </w:tr>
      <w:tr w14:paraId="0B08D668">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1C69C1E3">
            <w:pPr>
              <w:widowControl/>
              <w:jc w:val="center"/>
              <w:rPr>
                <w:rFonts w:hint="eastAsia" w:ascii="仿宋_GB2312" w:hAnsi="仿宋_GB2312" w:cs="Calibri"/>
                <w:kern w:val="0"/>
                <w:szCs w:val="21"/>
              </w:rPr>
            </w:pPr>
            <w:r>
              <w:rPr>
                <w:rFonts w:ascii="仿宋_GB2312" w:hAnsi="仿宋_GB2312" w:cs="Calibri"/>
                <w:kern w:val="0"/>
                <w:szCs w:val="21"/>
              </w:rPr>
              <w:t>17</w:t>
            </w:r>
          </w:p>
        </w:tc>
        <w:tc>
          <w:tcPr>
            <w:tcW w:w="1965" w:type="dxa"/>
            <w:vMerge w:val="continue"/>
            <w:tcBorders>
              <w:top w:val="nil"/>
              <w:left w:val="nil"/>
              <w:bottom w:val="single" w:color="000000" w:sz="4" w:space="0"/>
              <w:right w:val="single" w:color="000000" w:sz="4" w:space="0"/>
            </w:tcBorders>
            <w:vAlign w:val="center"/>
          </w:tcPr>
          <w:p w14:paraId="203FE9D9">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4EFAEF24">
            <w:pPr>
              <w:widowControl/>
              <w:jc w:val="center"/>
              <w:rPr>
                <w:rFonts w:hint="eastAsia" w:ascii="仿宋_GB2312" w:hAnsi="仿宋_GB2312" w:cs="Calibri"/>
                <w:kern w:val="0"/>
                <w:szCs w:val="21"/>
              </w:rPr>
            </w:pPr>
            <w:r>
              <w:rPr>
                <w:rFonts w:ascii="仿宋_GB2312" w:hAnsi="仿宋_GB2312" w:cs="Calibri"/>
                <w:kern w:val="0"/>
                <w:szCs w:val="21"/>
              </w:rPr>
              <w:t>办公设备整体部署管理</w:t>
            </w:r>
          </w:p>
        </w:tc>
        <w:tc>
          <w:tcPr>
            <w:tcW w:w="2416" w:type="dxa"/>
            <w:tcBorders>
              <w:top w:val="single" w:color="000000" w:sz="4" w:space="0"/>
              <w:left w:val="nil"/>
              <w:bottom w:val="single" w:color="000000" w:sz="4" w:space="0"/>
              <w:right w:val="single" w:color="000000" w:sz="4" w:space="0"/>
            </w:tcBorders>
            <w:vAlign w:val="center"/>
          </w:tcPr>
          <w:p w14:paraId="0BB51298">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3C9714E1">
            <w:pPr>
              <w:widowControl/>
              <w:jc w:val="center"/>
              <w:rPr>
                <w:rFonts w:hint="eastAsia" w:ascii="仿宋_GB2312" w:hAnsi="仿宋_GB2312" w:cs="Calibri"/>
                <w:kern w:val="0"/>
                <w:szCs w:val="21"/>
              </w:rPr>
            </w:pPr>
          </w:p>
        </w:tc>
      </w:tr>
      <w:tr w14:paraId="0B46CF4B">
        <w:tblPrEx>
          <w:tblCellMar>
            <w:top w:w="0" w:type="dxa"/>
            <w:left w:w="108" w:type="dxa"/>
            <w:bottom w:w="0" w:type="dxa"/>
            <w:right w:w="108" w:type="dxa"/>
          </w:tblCellMar>
        </w:tblPrEx>
        <w:trPr>
          <w:trHeight w:val="624" w:hRule="atLeast"/>
          <w:jc w:val="center"/>
        </w:trPr>
        <w:tc>
          <w:tcPr>
            <w:tcW w:w="787" w:type="dxa"/>
            <w:tcBorders>
              <w:top w:val="single" w:color="000000" w:sz="4" w:space="0"/>
              <w:left w:val="single" w:color="000000" w:sz="4" w:space="0"/>
              <w:bottom w:val="single" w:color="000000" w:sz="4" w:space="0"/>
              <w:right w:val="single" w:color="000000" w:sz="4" w:space="0"/>
            </w:tcBorders>
            <w:vAlign w:val="center"/>
          </w:tcPr>
          <w:p w14:paraId="6D15FF03">
            <w:pPr>
              <w:widowControl/>
              <w:jc w:val="center"/>
              <w:rPr>
                <w:rFonts w:hint="eastAsia" w:ascii="仿宋_GB2312" w:hAnsi="仿宋_GB2312" w:cs="Calibri"/>
                <w:kern w:val="0"/>
                <w:szCs w:val="21"/>
              </w:rPr>
            </w:pPr>
            <w:r>
              <w:rPr>
                <w:rFonts w:ascii="仿宋_GB2312" w:hAnsi="仿宋_GB2312" w:cs="Calibri"/>
                <w:kern w:val="0"/>
                <w:szCs w:val="21"/>
              </w:rPr>
              <w:t>18</w:t>
            </w:r>
          </w:p>
        </w:tc>
        <w:tc>
          <w:tcPr>
            <w:tcW w:w="1965" w:type="dxa"/>
            <w:vMerge w:val="continue"/>
            <w:tcBorders>
              <w:top w:val="nil"/>
              <w:left w:val="nil"/>
              <w:bottom w:val="single" w:color="000000" w:sz="4" w:space="0"/>
              <w:right w:val="single" w:color="000000" w:sz="4" w:space="0"/>
            </w:tcBorders>
            <w:vAlign w:val="center"/>
          </w:tcPr>
          <w:p w14:paraId="7FE50EDF">
            <w:pPr>
              <w:widowControl/>
              <w:jc w:val="left"/>
              <w:rPr>
                <w:rFonts w:hint="eastAsia" w:ascii="仿宋_GB2312" w:hAnsi="仿宋_GB2312" w:cs="Calibri"/>
                <w:kern w:val="0"/>
                <w:szCs w:val="21"/>
              </w:rPr>
            </w:pPr>
          </w:p>
        </w:tc>
        <w:tc>
          <w:tcPr>
            <w:tcW w:w="2850" w:type="dxa"/>
            <w:tcBorders>
              <w:top w:val="single" w:color="000000" w:sz="4" w:space="0"/>
              <w:left w:val="nil"/>
              <w:bottom w:val="single" w:color="000000" w:sz="4" w:space="0"/>
              <w:right w:val="single" w:color="000000" w:sz="4" w:space="0"/>
            </w:tcBorders>
            <w:vAlign w:val="center"/>
          </w:tcPr>
          <w:p w14:paraId="117879B9">
            <w:pPr>
              <w:widowControl/>
              <w:jc w:val="center"/>
              <w:rPr>
                <w:rFonts w:hint="eastAsia" w:ascii="仿宋_GB2312" w:hAnsi="仿宋_GB2312" w:cs="Calibri"/>
                <w:kern w:val="0"/>
                <w:szCs w:val="21"/>
              </w:rPr>
            </w:pPr>
            <w:r>
              <w:rPr>
                <w:rFonts w:ascii="仿宋_GB2312" w:hAnsi="仿宋_GB2312" w:cs="Calibri"/>
                <w:kern w:val="0"/>
                <w:szCs w:val="21"/>
              </w:rPr>
              <w:t>会议室音响系统管理</w:t>
            </w:r>
          </w:p>
        </w:tc>
        <w:tc>
          <w:tcPr>
            <w:tcW w:w="2416" w:type="dxa"/>
            <w:tcBorders>
              <w:top w:val="single" w:color="000000" w:sz="4" w:space="0"/>
              <w:left w:val="nil"/>
              <w:bottom w:val="single" w:color="000000" w:sz="4" w:space="0"/>
              <w:right w:val="single" w:color="000000" w:sz="4" w:space="0"/>
            </w:tcBorders>
            <w:vAlign w:val="center"/>
          </w:tcPr>
          <w:p w14:paraId="55E279A9">
            <w:pPr>
              <w:widowControl/>
              <w:jc w:val="center"/>
              <w:rPr>
                <w:rFonts w:hint="eastAsia" w:ascii="仿宋_GB2312" w:hAnsi="仿宋_GB2312" w:cs="Calibri"/>
                <w:kern w:val="0"/>
                <w:szCs w:val="21"/>
              </w:rPr>
            </w:pPr>
            <w:r>
              <w:rPr>
                <w:rFonts w:ascii="仿宋_GB2312" w:hAnsi="仿宋_GB2312" w:cs="Calibri"/>
                <w:kern w:val="0"/>
                <w:szCs w:val="21"/>
              </w:rPr>
              <w:t>每月更新</w:t>
            </w:r>
          </w:p>
        </w:tc>
        <w:tc>
          <w:tcPr>
            <w:tcW w:w="1530" w:type="dxa"/>
            <w:tcBorders>
              <w:top w:val="single" w:color="000000" w:sz="4" w:space="0"/>
              <w:left w:val="nil"/>
              <w:bottom w:val="single" w:color="000000" w:sz="4" w:space="0"/>
              <w:right w:val="single" w:color="000000" w:sz="4" w:space="0"/>
            </w:tcBorders>
            <w:vAlign w:val="center"/>
          </w:tcPr>
          <w:p w14:paraId="6C621EDC">
            <w:pPr>
              <w:widowControl/>
              <w:jc w:val="center"/>
              <w:rPr>
                <w:rFonts w:hint="eastAsia" w:ascii="仿宋_GB2312" w:hAnsi="仿宋_GB2312" w:cs="Calibri"/>
                <w:kern w:val="0"/>
                <w:szCs w:val="21"/>
              </w:rPr>
            </w:pPr>
          </w:p>
        </w:tc>
      </w:tr>
    </w:tbl>
    <w:p w14:paraId="368B1CFB">
      <w:pPr>
        <w:pStyle w:val="2"/>
        <w:numPr>
          <w:ilvl w:val="0"/>
          <w:numId w:val="1"/>
        </w:numPr>
        <w:spacing w:line="560" w:lineRule="atLeast"/>
        <w:rPr>
          <w:rFonts w:hint="eastAsia" w:ascii="仿宋_GB2312" w:hAnsi="仿宋_GB2312"/>
          <w:b w:val="0"/>
          <w:bCs w:val="0"/>
        </w:rPr>
      </w:pPr>
      <w:r>
        <w:rPr>
          <w:rFonts w:ascii="仿宋_GB2312" w:hAnsi="仿宋_GB2312"/>
          <w:b w:val="0"/>
          <w:bCs w:val="0"/>
        </w:rPr>
        <w:t xml:space="preserve">故障时效管理 </w:t>
      </w:r>
    </w:p>
    <w:tbl>
      <w:tblPr>
        <w:tblStyle w:val="5"/>
        <w:tblW w:w="8528" w:type="dxa"/>
        <w:jc w:val="center"/>
        <w:tblLayout w:type="fixed"/>
        <w:tblCellMar>
          <w:top w:w="0" w:type="dxa"/>
          <w:left w:w="108" w:type="dxa"/>
          <w:bottom w:w="0" w:type="dxa"/>
          <w:right w:w="108" w:type="dxa"/>
        </w:tblCellMar>
      </w:tblPr>
      <w:tblGrid>
        <w:gridCol w:w="1741"/>
        <w:gridCol w:w="3060"/>
        <w:gridCol w:w="3727"/>
      </w:tblGrid>
      <w:tr w14:paraId="7A603085">
        <w:tblPrEx>
          <w:tblCellMar>
            <w:top w:w="0" w:type="dxa"/>
            <w:left w:w="108" w:type="dxa"/>
            <w:bottom w:w="0" w:type="dxa"/>
            <w:right w:w="108" w:type="dxa"/>
          </w:tblCellMar>
        </w:tblPrEx>
        <w:trPr>
          <w:trHeight w:val="377" w:hRule="atLeast"/>
          <w:jc w:val="center"/>
        </w:trPr>
        <w:tc>
          <w:tcPr>
            <w:tcW w:w="1741" w:type="dxa"/>
            <w:tcBorders>
              <w:top w:val="single" w:color="000000" w:sz="4" w:space="0"/>
              <w:left w:val="single" w:color="000000" w:sz="4" w:space="0"/>
              <w:bottom w:val="single" w:color="000000" w:sz="4" w:space="0"/>
              <w:right w:val="single" w:color="000000" w:sz="4" w:space="0"/>
            </w:tcBorders>
            <w:vAlign w:val="center"/>
          </w:tcPr>
          <w:p w14:paraId="11E38D85">
            <w:pPr>
              <w:widowControl/>
              <w:spacing w:line="360" w:lineRule="auto"/>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故障级别</w:t>
            </w:r>
          </w:p>
        </w:tc>
        <w:tc>
          <w:tcPr>
            <w:tcW w:w="3060" w:type="dxa"/>
            <w:tcBorders>
              <w:top w:val="single" w:color="000000" w:sz="4" w:space="0"/>
              <w:left w:val="nil"/>
              <w:bottom w:val="single" w:color="000000" w:sz="4" w:space="0"/>
              <w:right w:val="single" w:color="000000" w:sz="4" w:space="0"/>
            </w:tcBorders>
            <w:vAlign w:val="center"/>
          </w:tcPr>
          <w:p w14:paraId="61B8F3F7">
            <w:pPr>
              <w:widowControl/>
              <w:spacing w:line="360" w:lineRule="auto"/>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说明</w:t>
            </w:r>
          </w:p>
        </w:tc>
        <w:tc>
          <w:tcPr>
            <w:tcW w:w="3727" w:type="dxa"/>
            <w:tcBorders>
              <w:top w:val="single" w:color="000000" w:sz="4" w:space="0"/>
              <w:left w:val="nil"/>
              <w:bottom w:val="single" w:color="000000" w:sz="4" w:space="0"/>
              <w:right w:val="single" w:color="000000" w:sz="4" w:space="0"/>
            </w:tcBorders>
            <w:vAlign w:val="center"/>
          </w:tcPr>
          <w:p w14:paraId="0F7443F8">
            <w:pPr>
              <w:widowControl/>
              <w:spacing w:line="360" w:lineRule="auto"/>
              <w:jc w:val="center"/>
              <w:rPr>
                <w:rFonts w:hint="eastAsia" w:ascii="黑体" w:hAnsi="黑体" w:eastAsia="黑体" w:cs="Calibri"/>
                <w:b/>
                <w:bCs/>
                <w:color w:val="000000"/>
                <w:kern w:val="0"/>
                <w:sz w:val="24"/>
                <w:szCs w:val="24"/>
              </w:rPr>
            </w:pPr>
            <w:r>
              <w:rPr>
                <w:rFonts w:hint="eastAsia" w:ascii="黑体" w:hAnsi="黑体" w:eastAsia="黑体" w:cs="Calibri"/>
                <w:b/>
                <w:bCs/>
                <w:color w:val="000000"/>
                <w:kern w:val="0"/>
                <w:sz w:val="24"/>
                <w:szCs w:val="24"/>
              </w:rPr>
              <w:t>服务要求</w:t>
            </w:r>
          </w:p>
        </w:tc>
      </w:tr>
      <w:tr w14:paraId="62108B4F">
        <w:tblPrEx>
          <w:tblCellMar>
            <w:top w:w="0" w:type="dxa"/>
            <w:left w:w="108" w:type="dxa"/>
            <w:bottom w:w="0" w:type="dxa"/>
            <w:right w:w="108" w:type="dxa"/>
          </w:tblCellMar>
        </w:tblPrEx>
        <w:trPr>
          <w:trHeight w:val="1603" w:hRule="atLeast"/>
          <w:jc w:val="center"/>
        </w:trPr>
        <w:tc>
          <w:tcPr>
            <w:tcW w:w="1741" w:type="dxa"/>
            <w:tcBorders>
              <w:top w:val="single" w:color="000000" w:sz="4" w:space="0"/>
              <w:left w:val="single" w:color="000000" w:sz="4" w:space="0"/>
              <w:bottom w:val="single" w:color="000000" w:sz="4" w:space="0"/>
              <w:right w:val="single" w:color="000000" w:sz="4" w:space="0"/>
            </w:tcBorders>
            <w:vAlign w:val="center"/>
          </w:tcPr>
          <w:p w14:paraId="57325DB2">
            <w:pPr>
              <w:widowControl/>
              <w:spacing w:line="360" w:lineRule="auto"/>
              <w:jc w:val="center"/>
              <w:rPr>
                <w:rFonts w:hint="eastAsia" w:ascii="仿宋_GB2312" w:hAnsi="仿宋_GB2312" w:cs="Calibri"/>
                <w:color w:val="000000"/>
                <w:kern w:val="0"/>
                <w:szCs w:val="21"/>
              </w:rPr>
            </w:pPr>
            <w:r>
              <w:rPr>
                <w:rFonts w:ascii="仿宋_GB2312" w:hAnsi="仿宋_GB2312" w:cs="Calibri"/>
                <w:color w:val="000000"/>
                <w:kern w:val="0"/>
                <w:szCs w:val="21"/>
              </w:rPr>
              <w:t>P1级故障</w:t>
            </w:r>
          </w:p>
        </w:tc>
        <w:tc>
          <w:tcPr>
            <w:tcW w:w="3060" w:type="dxa"/>
            <w:tcBorders>
              <w:top w:val="single" w:color="000000" w:sz="4" w:space="0"/>
              <w:left w:val="nil"/>
              <w:bottom w:val="single" w:color="000000" w:sz="4" w:space="0"/>
              <w:right w:val="single" w:color="000000" w:sz="4" w:space="0"/>
            </w:tcBorders>
            <w:vAlign w:val="center"/>
          </w:tcPr>
          <w:p w14:paraId="42414769">
            <w:pPr>
              <w:widowControl/>
              <w:jc w:val="left"/>
              <w:rPr>
                <w:rFonts w:hint="eastAsia" w:ascii="仿宋_GB2312" w:hAnsi="仿宋_GB2312" w:cs="Calibri"/>
                <w:color w:val="000000"/>
                <w:kern w:val="0"/>
                <w:szCs w:val="21"/>
              </w:rPr>
            </w:pPr>
            <w:r>
              <w:rPr>
                <w:rFonts w:ascii="仿宋_GB2312" w:hAnsi="仿宋_GB2312" w:cs="Calibri"/>
                <w:kern w:val="0"/>
                <w:szCs w:val="21"/>
              </w:rPr>
              <w:t>运维软、硬件设备运行出现重大故障，办公电脑设备不能提供基本业务，如设备瘫痪、停机、系统紊乱、办公及教学中断等无法正常运行，时间超过30分钟并造成重大影响的</w:t>
            </w:r>
          </w:p>
        </w:tc>
        <w:tc>
          <w:tcPr>
            <w:tcW w:w="3727" w:type="dxa"/>
            <w:tcBorders>
              <w:top w:val="single" w:color="000000" w:sz="4" w:space="0"/>
              <w:left w:val="nil"/>
              <w:bottom w:val="single" w:color="000000" w:sz="4" w:space="0"/>
              <w:right w:val="single" w:color="000000" w:sz="4" w:space="0"/>
            </w:tcBorders>
            <w:vAlign w:val="center"/>
          </w:tcPr>
          <w:p w14:paraId="5D5D6780">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10分钟响应，1小时内处理</w:t>
            </w:r>
          </w:p>
          <w:p w14:paraId="635889F7">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7*24电话支持</w:t>
            </w:r>
          </w:p>
          <w:p w14:paraId="56B1BB38">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用户响应率100%</w:t>
            </w:r>
          </w:p>
          <w:p w14:paraId="7B684229">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用户满意度100%</w:t>
            </w:r>
          </w:p>
          <w:p w14:paraId="69BF1188">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当无法确诊故障或无法指导驻场人员恢复业务时，运维公司安排工程师1小时内赶往现场协助诊断</w:t>
            </w:r>
          </w:p>
        </w:tc>
      </w:tr>
      <w:tr w14:paraId="4C9F4FAC">
        <w:tblPrEx>
          <w:tblCellMar>
            <w:top w:w="0" w:type="dxa"/>
            <w:left w:w="108" w:type="dxa"/>
            <w:bottom w:w="0" w:type="dxa"/>
            <w:right w:w="108" w:type="dxa"/>
          </w:tblCellMar>
        </w:tblPrEx>
        <w:trPr>
          <w:trHeight w:val="259" w:hRule="atLeast"/>
          <w:jc w:val="center"/>
        </w:trPr>
        <w:tc>
          <w:tcPr>
            <w:tcW w:w="1741" w:type="dxa"/>
            <w:tcBorders>
              <w:top w:val="single" w:color="000000" w:sz="4" w:space="0"/>
              <w:left w:val="single" w:color="000000" w:sz="4" w:space="0"/>
              <w:bottom w:val="single" w:color="000000" w:sz="4" w:space="0"/>
              <w:right w:val="single" w:color="000000" w:sz="4" w:space="0"/>
            </w:tcBorders>
            <w:vAlign w:val="center"/>
          </w:tcPr>
          <w:p w14:paraId="2FBD4E09">
            <w:pPr>
              <w:widowControl/>
              <w:spacing w:line="360" w:lineRule="auto"/>
              <w:jc w:val="center"/>
              <w:rPr>
                <w:rFonts w:hint="eastAsia" w:ascii="仿宋_GB2312" w:hAnsi="仿宋_GB2312" w:cs="Calibri"/>
                <w:color w:val="000000"/>
                <w:kern w:val="0"/>
                <w:szCs w:val="21"/>
              </w:rPr>
            </w:pPr>
            <w:r>
              <w:rPr>
                <w:rFonts w:ascii="仿宋_GB2312" w:hAnsi="仿宋_GB2312" w:cs="Calibri"/>
                <w:color w:val="000000"/>
                <w:kern w:val="0"/>
                <w:szCs w:val="21"/>
              </w:rPr>
              <w:t>P2级故障</w:t>
            </w:r>
          </w:p>
        </w:tc>
        <w:tc>
          <w:tcPr>
            <w:tcW w:w="3060" w:type="dxa"/>
            <w:tcBorders>
              <w:top w:val="single" w:color="000000" w:sz="4" w:space="0"/>
              <w:left w:val="nil"/>
              <w:bottom w:val="single" w:color="000000" w:sz="4" w:space="0"/>
              <w:right w:val="single" w:color="000000" w:sz="4" w:space="0"/>
            </w:tcBorders>
            <w:vAlign w:val="center"/>
          </w:tcPr>
          <w:p w14:paraId="0C677E2C">
            <w:pPr>
              <w:widowControl/>
              <w:jc w:val="left"/>
              <w:rPr>
                <w:rFonts w:hint="eastAsia" w:ascii="仿宋_GB2312" w:hAnsi="仿宋_GB2312" w:cs="Calibri"/>
                <w:color w:val="000000"/>
                <w:kern w:val="0"/>
                <w:szCs w:val="21"/>
              </w:rPr>
            </w:pPr>
            <w:r>
              <w:rPr>
                <w:rFonts w:ascii="仿宋_GB2312" w:hAnsi="仿宋_GB2312" w:cs="Calibri"/>
                <w:kern w:val="0"/>
                <w:szCs w:val="21"/>
              </w:rPr>
              <w:t>运维软、硬件设备出现故障，但能提供基本办公、教学和主要辅助教学，少数次要辅助教学存在问题的</w:t>
            </w:r>
          </w:p>
        </w:tc>
        <w:tc>
          <w:tcPr>
            <w:tcW w:w="3727" w:type="dxa"/>
            <w:tcBorders>
              <w:top w:val="single" w:color="000000" w:sz="4" w:space="0"/>
              <w:left w:val="nil"/>
              <w:bottom w:val="single" w:color="000000" w:sz="4" w:space="0"/>
              <w:right w:val="single" w:color="000000" w:sz="4" w:space="0"/>
            </w:tcBorders>
            <w:vAlign w:val="center"/>
          </w:tcPr>
          <w:p w14:paraId="79601BB9">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10分钟响应，1小时内处理</w:t>
            </w:r>
          </w:p>
          <w:p w14:paraId="77147BD1">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7*24电话支持</w:t>
            </w:r>
          </w:p>
          <w:p w14:paraId="67DF0B9E">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 xml:space="preserve">用户响应率100% </w:t>
            </w:r>
          </w:p>
          <w:p w14:paraId="72CD8EA0">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用户满意度100%</w:t>
            </w:r>
          </w:p>
          <w:p w14:paraId="52E59559">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当无法确诊或无法指导驻场人员恢复业务时，运维公司安排工程师2小时内赶往现场协助诊断</w:t>
            </w:r>
          </w:p>
        </w:tc>
      </w:tr>
      <w:tr w14:paraId="6E34F992">
        <w:tblPrEx>
          <w:tblCellMar>
            <w:top w:w="0" w:type="dxa"/>
            <w:left w:w="108" w:type="dxa"/>
            <w:bottom w:w="0" w:type="dxa"/>
            <w:right w:w="108" w:type="dxa"/>
          </w:tblCellMar>
        </w:tblPrEx>
        <w:trPr>
          <w:trHeight w:val="295" w:hRule="atLeast"/>
          <w:jc w:val="center"/>
        </w:trPr>
        <w:tc>
          <w:tcPr>
            <w:tcW w:w="1741" w:type="dxa"/>
            <w:tcBorders>
              <w:top w:val="single" w:color="000000" w:sz="4" w:space="0"/>
              <w:left w:val="single" w:color="000000" w:sz="4" w:space="0"/>
              <w:bottom w:val="single" w:color="000000" w:sz="4" w:space="0"/>
              <w:right w:val="single" w:color="000000" w:sz="4" w:space="0"/>
            </w:tcBorders>
            <w:vAlign w:val="center"/>
          </w:tcPr>
          <w:p w14:paraId="16C0593F">
            <w:pPr>
              <w:widowControl/>
              <w:spacing w:line="360" w:lineRule="auto"/>
              <w:jc w:val="center"/>
              <w:rPr>
                <w:rFonts w:hint="eastAsia" w:ascii="仿宋_GB2312" w:hAnsi="仿宋_GB2312" w:cs="Calibri"/>
                <w:color w:val="000000"/>
                <w:kern w:val="0"/>
                <w:szCs w:val="21"/>
              </w:rPr>
            </w:pPr>
            <w:r>
              <w:rPr>
                <w:rFonts w:ascii="仿宋_GB2312" w:hAnsi="仿宋_GB2312" w:cs="Calibri"/>
                <w:color w:val="000000"/>
                <w:kern w:val="0"/>
                <w:szCs w:val="21"/>
              </w:rPr>
              <w:t>P3级故障</w:t>
            </w:r>
          </w:p>
        </w:tc>
        <w:tc>
          <w:tcPr>
            <w:tcW w:w="3060" w:type="dxa"/>
            <w:tcBorders>
              <w:top w:val="single" w:color="000000" w:sz="4" w:space="0"/>
              <w:left w:val="nil"/>
              <w:bottom w:val="single" w:color="000000" w:sz="4" w:space="0"/>
              <w:right w:val="single" w:color="000000" w:sz="4" w:space="0"/>
            </w:tcBorders>
            <w:vAlign w:val="center"/>
          </w:tcPr>
          <w:p w14:paraId="6C2C7E9B">
            <w:pPr>
              <w:widowControl/>
              <w:jc w:val="left"/>
              <w:rPr>
                <w:rFonts w:hint="eastAsia" w:ascii="仿宋_GB2312" w:hAnsi="仿宋_GB2312" w:cs="Calibri"/>
                <w:color w:val="000000"/>
                <w:kern w:val="0"/>
                <w:szCs w:val="21"/>
              </w:rPr>
            </w:pPr>
            <w:r>
              <w:rPr>
                <w:rFonts w:ascii="仿宋_GB2312" w:hAnsi="仿宋_GB2312" w:cs="Calibri"/>
                <w:kern w:val="0"/>
                <w:szCs w:val="21"/>
              </w:rPr>
              <w:t>运维设备运行出现小故障，能提供基本办公、教学和辅助教学，断续或间接地影响系统功能的</w:t>
            </w:r>
          </w:p>
        </w:tc>
        <w:tc>
          <w:tcPr>
            <w:tcW w:w="3727" w:type="dxa"/>
            <w:tcBorders>
              <w:top w:val="single" w:color="000000" w:sz="4" w:space="0"/>
              <w:left w:val="nil"/>
              <w:bottom w:val="single" w:color="000000" w:sz="4" w:space="0"/>
              <w:right w:val="single" w:color="000000" w:sz="4" w:space="0"/>
            </w:tcBorders>
            <w:vAlign w:val="center"/>
          </w:tcPr>
          <w:p w14:paraId="0201ED69">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10分钟响应，6小时内解决</w:t>
            </w:r>
          </w:p>
          <w:p w14:paraId="1EFD743E">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7*24电话支持</w:t>
            </w:r>
          </w:p>
          <w:p w14:paraId="7C61309C">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用户响应率100%</w:t>
            </w:r>
          </w:p>
          <w:p w14:paraId="3792C975">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用户满意度&gt;98%</w:t>
            </w:r>
          </w:p>
          <w:p w14:paraId="15475FDA">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当无法确诊或无法指导客户恢复业务时，运维公司安排工程师6小时内赶往现场协助诊断</w:t>
            </w:r>
          </w:p>
        </w:tc>
      </w:tr>
      <w:tr w14:paraId="39BC86B4">
        <w:tblPrEx>
          <w:tblCellMar>
            <w:top w:w="0" w:type="dxa"/>
            <w:left w:w="108" w:type="dxa"/>
            <w:bottom w:w="0" w:type="dxa"/>
            <w:right w:w="108" w:type="dxa"/>
          </w:tblCellMar>
        </w:tblPrEx>
        <w:trPr>
          <w:trHeight w:val="295" w:hRule="atLeast"/>
          <w:jc w:val="center"/>
        </w:trPr>
        <w:tc>
          <w:tcPr>
            <w:tcW w:w="1741" w:type="dxa"/>
            <w:tcBorders>
              <w:top w:val="single" w:color="000000" w:sz="4" w:space="0"/>
              <w:left w:val="single" w:color="000000" w:sz="4" w:space="0"/>
              <w:bottom w:val="single" w:color="000000" w:sz="4" w:space="0"/>
              <w:right w:val="single" w:color="000000" w:sz="4" w:space="0"/>
            </w:tcBorders>
            <w:vAlign w:val="center"/>
          </w:tcPr>
          <w:p w14:paraId="01574BE8">
            <w:pPr>
              <w:widowControl/>
              <w:spacing w:line="360" w:lineRule="auto"/>
              <w:jc w:val="center"/>
              <w:rPr>
                <w:rFonts w:hint="eastAsia" w:ascii="仿宋_GB2312" w:hAnsi="仿宋_GB2312" w:cs="Calibri"/>
                <w:color w:val="000000"/>
                <w:kern w:val="0"/>
                <w:szCs w:val="21"/>
              </w:rPr>
            </w:pPr>
            <w:r>
              <w:rPr>
                <w:rFonts w:ascii="仿宋_GB2312" w:hAnsi="仿宋_GB2312" w:cs="Calibri"/>
                <w:color w:val="000000"/>
                <w:kern w:val="0"/>
                <w:szCs w:val="21"/>
              </w:rPr>
              <w:t>P4级故障</w:t>
            </w:r>
          </w:p>
        </w:tc>
        <w:tc>
          <w:tcPr>
            <w:tcW w:w="3060" w:type="dxa"/>
            <w:tcBorders>
              <w:top w:val="single" w:color="000000" w:sz="4" w:space="0"/>
              <w:left w:val="nil"/>
              <w:bottom w:val="single" w:color="000000" w:sz="4" w:space="0"/>
              <w:right w:val="single" w:color="000000" w:sz="4" w:space="0"/>
            </w:tcBorders>
            <w:vAlign w:val="center"/>
          </w:tcPr>
          <w:p w14:paraId="0D07AC1F">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咨询类问题或设备在运行安装过程中，客户对产品功能、配置等方面需要的信息和需求，对办公及教学几乎无影响</w:t>
            </w:r>
          </w:p>
        </w:tc>
        <w:tc>
          <w:tcPr>
            <w:tcW w:w="3727" w:type="dxa"/>
            <w:tcBorders>
              <w:top w:val="single" w:color="000000" w:sz="4" w:space="0"/>
              <w:left w:val="nil"/>
              <w:bottom w:val="single" w:color="000000" w:sz="4" w:space="0"/>
              <w:right w:val="single" w:color="000000" w:sz="4" w:space="0"/>
            </w:tcBorders>
            <w:vAlign w:val="center"/>
          </w:tcPr>
          <w:p w14:paraId="7A62D483">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0.5小时响应，12小时内解决</w:t>
            </w:r>
          </w:p>
          <w:p w14:paraId="3C7F9439">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7*24电话支持</w:t>
            </w:r>
          </w:p>
          <w:p w14:paraId="05661CDC">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用户响应率100%</w:t>
            </w:r>
          </w:p>
          <w:p w14:paraId="396DE8B5">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用户满意度&gt;95%</w:t>
            </w:r>
          </w:p>
          <w:p w14:paraId="488537DA">
            <w:pPr>
              <w:widowControl/>
              <w:jc w:val="left"/>
              <w:rPr>
                <w:rFonts w:hint="eastAsia" w:ascii="仿宋_GB2312" w:hAnsi="仿宋_GB2312" w:cs="Calibri"/>
                <w:color w:val="000000"/>
                <w:kern w:val="0"/>
                <w:szCs w:val="21"/>
              </w:rPr>
            </w:pPr>
            <w:r>
              <w:rPr>
                <w:rFonts w:ascii="仿宋_GB2312" w:hAnsi="仿宋_GB2312" w:cs="Calibri"/>
                <w:color w:val="000000"/>
                <w:kern w:val="0"/>
                <w:szCs w:val="21"/>
              </w:rPr>
              <w:t>非工作时间，如有需要，可现场解决</w:t>
            </w:r>
          </w:p>
        </w:tc>
      </w:tr>
    </w:tbl>
    <w:p w14:paraId="10887F6F">
      <w:pPr>
        <w:widowControl/>
        <w:spacing w:line="560" w:lineRule="atLeast"/>
        <w:rPr>
          <w:rFonts w:hint="eastAsia" w:ascii="仿宋_GB2312" w:hAnsi="仿宋_GB2312" w:cs="Calibri"/>
          <w:kern w:val="0"/>
          <w:sz w:val="32"/>
          <w:szCs w:val="32"/>
        </w:rPr>
      </w:pPr>
      <w:r>
        <w:rPr>
          <w:rFonts w:hint="eastAsia" w:ascii="仿宋_GB2312" w:hAnsi="仿宋_GB2312" w:cs="Calibri"/>
          <w:kern w:val="0"/>
          <w:sz w:val="32"/>
          <w:szCs w:val="32"/>
        </w:rPr>
        <w:t>5</w:t>
      </w:r>
      <w:r>
        <w:rPr>
          <w:rFonts w:ascii="仿宋_GB2312" w:hAnsi="仿宋_GB2312" w:cs="Calibri"/>
          <w:kern w:val="0"/>
          <w:sz w:val="32"/>
          <w:szCs w:val="32"/>
        </w:rPr>
        <w:t>.技术服务内容</w:t>
      </w:r>
    </w:p>
    <w:p w14:paraId="5F8D8935">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5.1现场值守</w:t>
      </w:r>
    </w:p>
    <w:p w14:paraId="53D5A5D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针对我院对办公电脑几周边设备维护的要求，组建驻场服务团队，并对团队组织分工、管理、流程等进行详细阐述。项目驻场服务中应包含质量管理及综合服务台组织及流程根据学院的办公自动化及信息系统运维要求，运维公司派出现场技术人员2人（采用AB角配置），及6人的二线支持，每个工作周安排周一、三、五进行值守。</w:t>
      </w:r>
    </w:p>
    <w:p w14:paraId="464754E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服务要求：硬、软件维护人员日常工作包括硬件设备维护及软件维护，支持办公终端运维支撑。</w:t>
      </w:r>
    </w:p>
    <w:p w14:paraId="39905C0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办公终端设备硬件维护：负责对终端设备包含台式电脑、笔记本电脑等运营设备硬件故障定位</w:t>
      </w:r>
    </w:p>
    <w:p w14:paraId="7226A6DE">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办公终端设备系统软件维护：负责办公终端操作系统安装、正版化；操作系统补丁修复；各办公系统插/控件安装、升级；办公终端必要办公软件的安装、正版化（如：OFFICE、WPS等）。对以后的全面国产化软件（操作系统、办公软件）进行安装维护与反馈。</w:t>
      </w:r>
    </w:p>
    <w:p w14:paraId="4FDC934D">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办公终端设备安全系统软件维护：安全防护软件安装、病毒库更新及其运维；终端管控软件安装及其维护（后期）</w:t>
      </w:r>
    </w:p>
    <w:p w14:paraId="5C0BC62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办公打印/复印设备维护：负责办公打印/复印设备相关软件维护、设备硬件故障排除</w:t>
      </w:r>
    </w:p>
    <w:p w14:paraId="4ABE274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5.2 日常监控服务</w:t>
      </w:r>
    </w:p>
    <w:p w14:paraId="7BF4B4F6">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根据各个办公区域电脑设备、打印设备、复印机设备、会议室设备、音响系统设备等重要性保障系统的使用情况制定详细的监控巡检计划，定期对设备的运行状态、物理连接设备、系统服务等进行监控，以作到防患于未然。</w:t>
      </w:r>
    </w:p>
    <w:p w14:paraId="75CF451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提供服务：对所维护的设备进行日常监控，具体工作内容是：</w:t>
      </w:r>
    </w:p>
    <w:p w14:paraId="2B9A69C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（1）检查设备日志告警，发现重要告警，并对告警及时进行原因分析。</w:t>
      </w:r>
    </w:p>
    <w:p w14:paraId="5DD9032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（2）设备配置对比，保存当日配置，并与前一日配置进行比对，对产生的差异进行分析，若有问题需及时解决并给出原因。</w:t>
      </w:r>
    </w:p>
    <w:p w14:paraId="695C00A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（3）检查 CPU 使用率。</w:t>
      </w:r>
    </w:p>
    <w:p w14:paraId="0991298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（4）检查内存使用率。</w:t>
      </w:r>
    </w:p>
    <w:p w14:paraId="20F328B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（5）检查存储空间使用率。</w:t>
      </w:r>
    </w:p>
    <w:p w14:paraId="2B6DB3F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（6）对主机设备，需要对电脑主机的配置、硬盘及系统、所启动的服务、等进行检查。</w:t>
      </w:r>
    </w:p>
    <w:p w14:paraId="2A9D1EF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（7）检查电脑周边打印设备关键进程状态。</w:t>
      </w:r>
    </w:p>
    <w:p w14:paraId="68BA7BBE">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（8）对各个办公室电脑周边设备连通性进行测试。</w:t>
      </w:r>
    </w:p>
    <w:p w14:paraId="552A0BD4">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5.3 设备巡检服务</w:t>
      </w:r>
    </w:p>
    <w:p w14:paraId="49149BC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为了消除故障、缩短故障历时，提高系统运行性能，每季度对电脑主机设备系统硬件设备、操作系统、打印设备的运行情况进行巡检，以及时发现已存在的或潜在的问题，同时提交巡检报告，对系统的存在的问题提出整改建议。</w:t>
      </w:r>
    </w:p>
    <w:p w14:paraId="36A82FD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提供服务：利用各种工具手段为我院办公设备建立运行性能基线历史数据，建立基本信息、配置基线、性能基线等健康检查标准。及时发现潜在问题并给出相关调整建议，降低潜在的数据丢失、安全侵犯、停机、性能下降或资源限制抢救无效等风险。对可能会产生影响运行和性能的问题进行详细描述，对于巡检发现的问题除了提交报告外将持续跟踪并将问题最终解决。及时开展巡检服务。巡检计划与巡检内容须符合设备的运维标准。</w:t>
      </w:r>
    </w:p>
    <w:p w14:paraId="6D4097E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在节假日和重大活动期间需采取有效措施进行活动保障，及时排除安全隐患，保障活动安全稳定运行。全面健康检查结束后 3 个工作日内，向维护主管部门书面提交详细的《全面健康检查报告》，报告中包括：主要性能指标、运行情况分析、优化调整建议等。</w:t>
      </w:r>
    </w:p>
    <w:p w14:paraId="620FA33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服务商所提供的预防性检查服务内容应包括以下检查项目但不仅限于以下内容：</w:t>
      </w:r>
    </w:p>
    <w:p w14:paraId="0CF4BD2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（1）配置检查</w:t>
      </w:r>
    </w:p>
    <w:p w14:paraId="24099B5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服务工程师应对办公电脑及周边设备的软硬件的各项配置进行检查，针对不合理配置项提出调整建议并配合我院进行调整，杜绝因配置不当造成的办公系统数据丢失风险。</w:t>
      </w:r>
    </w:p>
    <w:p w14:paraId="1F9A5E4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a.软件配置状况检查。</w:t>
      </w:r>
    </w:p>
    <w:p w14:paraId="0020CB8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b.系统核心参数配置状况检查。</w:t>
      </w:r>
    </w:p>
    <w:p w14:paraId="052CB0D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c.软件相关的操作系统配置状况检查。</w:t>
      </w:r>
    </w:p>
    <w:p w14:paraId="1E88134D">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d.软件相关的网络配置状况检查。</w:t>
      </w:r>
    </w:p>
    <w:p w14:paraId="65593CD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e.软件运行状况检查。</w:t>
      </w:r>
    </w:p>
    <w:p w14:paraId="2B80AD4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f.软件安全策略配置状况检查。</w:t>
      </w:r>
    </w:p>
    <w:p w14:paraId="028588B8">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（2）日志检查</w:t>
      </w:r>
    </w:p>
    <w:p w14:paraId="57DAA63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服务工程师对软件日常运行日志进行检查并分析错误信息。根据检查结果，对日志文件中出现的错误信息进行产生原因诊断并给出进一步排查方向；对日志文件中系统级别错误和隐患，在检查报告中重点列出。</w:t>
      </w:r>
    </w:p>
    <w:p w14:paraId="7A27DF6D">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a.系统日志检查。</w:t>
      </w:r>
    </w:p>
    <w:p w14:paraId="66B3601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b.跟踪文件检查。</w:t>
      </w:r>
    </w:p>
    <w:p w14:paraId="0A79559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（3）性能检查</w:t>
      </w:r>
    </w:p>
    <w:p w14:paraId="6BD5BE3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服务工程师收集软件性能数据，检查并分析潜在的系统瓶颈和可能降低系统性能的因素，提供合理化建议，为系统的高效运行提供协助。</w:t>
      </w:r>
    </w:p>
    <w:p w14:paraId="01EF834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a.软件参数状况检查。</w:t>
      </w:r>
    </w:p>
    <w:p w14:paraId="5C8BE3ED">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b.软件物理分布状况检查。</w:t>
      </w:r>
    </w:p>
    <w:p w14:paraId="7DB3F096">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c.软件逻辑分布状况检查。</w:t>
      </w:r>
    </w:p>
    <w:p w14:paraId="7B21942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d.软件资源消耗状况检查。</w:t>
      </w:r>
    </w:p>
    <w:p w14:paraId="523D076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5.4 故障处理及维修服务</w:t>
      </w:r>
    </w:p>
    <w:p w14:paraId="0A523B5D">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服务内容：对设备清单中提到所有设备出现故障时，在规定的时间内进行故障响应，故障判断、故障处理，完成故障设备的及时更换。</w:t>
      </w:r>
      <w:commentRangeStart w:id="4"/>
      <w:r>
        <w:rPr>
          <w:rFonts w:hint="eastAsia" w:ascii="仿宋_GB2312" w:hAnsi="仿宋_GB2312" w:eastAsia="仿宋_GB2312" w:cs="仿宋_GB2312"/>
          <w:color w:val="000000"/>
          <w:kern w:val="0"/>
          <w:sz w:val="32"/>
          <w:szCs w:val="32"/>
        </w:rPr>
        <w:t>（维修配件所产生的费用</w:t>
      </w:r>
      <w:r>
        <w:rPr>
          <w:rFonts w:hint="eastAsia" w:ascii="仿宋_GB2312" w:hAnsi="仿宋_GB2312" w:eastAsia="仿宋_GB2312" w:cs="仿宋_GB2312"/>
          <w:color w:val="000000"/>
          <w:kern w:val="0"/>
          <w:sz w:val="32"/>
          <w:szCs w:val="32"/>
          <w:lang w:val="en-US" w:eastAsia="zh-CN"/>
        </w:rPr>
        <w:t>按照清单里面的</w:t>
      </w:r>
      <w:r>
        <w:rPr>
          <w:rFonts w:hint="eastAsia" w:ascii="仿宋_GB2312" w:hAnsi="仿宋_GB2312" w:eastAsia="仿宋_GB2312" w:cs="仿宋_GB2312"/>
          <w:color w:val="000000"/>
          <w:kern w:val="0"/>
          <w:sz w:val="32"/>
          <w:szCs w:val="32"/>
        </w:rPr>
        <w:t>单次多产品涉及的维修配件总和</w:t>
      </w:r>
      <w:r>
        <w:rPr>
          <w:rFonts w:hint="eastAsia" w:ascii="仿宋_GB2312" w:hAnsi="仿宋_GB2312" w:eastAsia="仿宋_GB2312" w:cs="仿宋_GB2312"/>
          <w:color w:val="000000"/>
          <w:kern w:val="0"/>
          <w:sz w:val="32"/>
          <w:szCs w:val="32"/>
          <w:lang w:val="en-US" w:eastAsia="zh-CN"/>
        </w:rPr>
        <w:t>报价</w:t>
      </w:r>
      <w:r>
        <w:rPr>
          <w:rFonts w:hint="eastAsia" w:ascii="仿宋_GB2312" w:hAnsi="仿宋_GB2312" w:eastAsia="仿宋_GB2312" w:cs="仿宋_GB2312"/>
          <w:color w:val="000000"/>
          <w:kern w:val="0"/>
          <w:sz w:val="32"/>
          <w:szCs w:val="32"/>
        </w:rPr>
        <w:t>进行结算）</w:t>
      </w:r>
      <w:commentRangeEnd w:id="4"/>
      <w:r>
        <w:rPr>
          <w:rFonts w:hint="eastAsia" w:ascii="仿宋_GB2312" w:hAnsi="仿宋_GB2312" w:eastAsia="仿宋_GB2312" w:cs="仿宋_GB2312"/>
          <w:color w:val="000000"/>
          <w:kern w:val="0"/>
          <w:sz w:val="32"/>
          <w:szCs w:val="32"/>
        </w:rPr>
        <w:commentReference w:id="4"/>
      </w:r>
    </w:p>
    <w:p w14:paraId="0FBC07B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设备报修的故障级别，采取必要的服务措施，尽快修复故障，恢复设备正常运行。通过电话指导、登陆或现场服务等方式进行故障修复，并保证满足双方约定的服务等级中相应故障级别的处理时限。当现场不能维修时,运维公司负责将损坏设备送修及送回,运费及交通费由运维公司承担（所有硬盘禁止带出学院检修）。</w:t>
      </w:r>
    </w:p>
    <w:p w14:paraId="3B80183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每次故障处理后的故障处理报告；每次故障分析后的故障分析报告和故障诊断报告；季度、年度服务总结报告。</w:t>
      </w:r>
    </w:p>
    <w:p w14:paraId="3C2F07E5">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5.5 虚拟化平台运维服务</w:t>
      </w:r>
    </w:p>
    <w:p w14:paraId="734EC25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服务描述：根据学院需求提供云平台的虚拟机新建管理、存储磁盘的划分挂载操作，云平台数据安全以运行保障服务。</w:t>
      </w:r>
    </w:p>
    <w:p w14:paraId="2F818D5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提供服务：</w:t>
      </w:r>
    </w:p>
    <w:p w14:paraId="18193760">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（1）应用分析：</w:t>
      </w:r>
    </w:p>
    <w:p w14:paraId="1A6E2AC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a.每月对业务运行情况进行分析及统计，包括：系统登录、桌面连接时间、桌面资源使用状况等数据统计及分析。</w:t>
      </w:r>
    </w:p>
    <w:p w14:paraId="0F6AEF8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b.不定期按类别对虚拟机接入进行数量统计和分析。</w:t>
      </w:r>
    </w:p>
    <w:p w14:paraId="1473D77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c.每月对桌面虚拟机接入的中断率进行统计和分析。</w:t>
      </w:r>
    </w:p>
    <w:p w14:paraId="3B1E171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（3）日常运行：</w:t>
      </w:r>
    </w:p>
    <w:p w14:paraId="0C68E144">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a.提供日常系统运行维护的咨询服务。</w:t>
      </w:r>
    </w:p>
    <w:p w14:paraId="2E96B69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b.系统账号和权限设置和管理。</w:t>
      </w:r>
    </w:p>
    <w:p w14:paraId="66E84E65">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c.按要求开展云终端设备接入及测试。</w:t>
      </w:r>
    </w:p>
    <w:p w14:paraId="79145CB8">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（4）巡检：</w:t>
      </w:r>
    </w:p>
    <w:p w14:paraId="1D35EB7E">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a.每月巡检后台进程的运行情况，汇报处理异常。</w:t>
      </w:r>
    </w:p>
    <w:p w14:paraId="389802F0">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b.每月巡检系统相关设备健康状况，包括服务器、存储设备和网络设备，汇报处理异常。</w:t>
      </w:r>
    </w:p>
    <w:p w14:paraId="3AB5739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c.每月巡检数据库运行情况，汇报处理异常。</w:t>
      </w:r>
    </w:p>
    <w:p w14:paraId="5E1FA5B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（5）计算机等级考试支持服务：</w:t>
      </w:r>
    </w:p>
    <w:p w14:paraId="7F24689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a.搭建计算机等级考试环境，包括软硬件。</w:t>
      </w:r>
    </w:p>
    <w:p w14:paraId="32CD5B46">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b.在计算机等级考试期间进行现场支持，保障考试顺利进行。</w:t>
      </w:r>
    </w:p>
    <w:p w14:paraId="0B334DF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c.恢复为日程教学环境。  </w:t>
      </w:r>
    </w:p>
    <w:p w14:paraId="4A43E0A4">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5.6 辅助故障定位服务</w:t>
      </w:r>
    </w:p>
    <w:p w14:paraId="290DC57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学院的教学环境中，当某些故障涉及到多个厂商时往往会因为厂商间的互相推诿而导致故障解决效率低下，在故障发生时服务商技术人员应协助学院以中立的态度帮助我院进行故障定位，及时找到故障原因，提高问题解决效率。</w:t>
      </w:r>
    </w:p>
    <w:p w14:paraId="105DA14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提供服务：</w:t>
      </w:r>
    </w:p>
    <w:p w14:paraId="72FFFC7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（1）乙方技术人员应协助学院以中立的态度帮助我院进行故障定位，及时找到故障原因</w:t>
      </w:r>
    </w:p>
    <w:p w14:paraId="6185A13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（2）其他服务在针对机房的应用、数据库及中间件进行服务实施时，乙方技术人员也积极配合，必要情况下将提供现场支持。</w:t>
      </w:r>
    </w:p>
    <w:p w14:paraId="5E85E31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5.7 设备版本升级服务</w:t>
      </w:r>
    </w:p>
    <w:p w14:paraId="5165C0B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服务描述：提供软件升级和系统补丁安装服务。</w:t>
      </w:r>
    </w:p>
    <w:p w14:paraId="479F4B1B">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提供服务：运维公司技术人员统计机房服务器全部应用软件并定期与我院相关人员讨论制定硬件及软件的更新计划，其次在实施系统补丁安装前运维公司技术人员需与信息通信系共同评估补丁安装的必要性。如确定需要进行该操作，由技术人员提交详细的实施计划包括实施内容、实施步骤、风险控制及相应的应急回退机制。实施过程中工程师全程参与包括实施完成后对系统的整体测试，直到测试通过确定操作成功方可离开现场。操作完成后 3 个工作日内提供实施报告及测试文档。</w:t>
      </w:r>
    </w:p>
    <w:p w14:paraId="451112BD">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5.8 培训服务</w:t>
      </w:r>
    </w:p>
    <w:p w14:paraId="3B08C4E3">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服务描述：培训服务是指根据设备维护的需要，运维公司为驻场维护人员及我院其他相关人员提供的安全技术培训。培训包括集中培训和现场培训。</w:t>
      </w:r>
    </w:p>
    <w:p w14:paraId="5A76055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w:t>
      </w:r>
    </w:p>
    <w:p w14:paraId="7CB7C26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（1）集中培训是指由运维公司提供教材、教师、场地和所需设备，维护人员参加的培训，可集中在我院培训中心进行安全技术培训，在网络安全周进行培训。</w:t>
      </w:r>
    </w:p>
    <w:p w14:paraId="30A8F308">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现场培训是指在巡检、现场服务等过程中，对维护人员进行的培训，通过对网络、主机、存储等各种设备性能、结构、原理、维护管理技术和实际操作的讲解，能使维护人员掌握日常维护的方法和技巧，可独立进行操作、纠错处理和测试，以保证本次维保项目中各设备系统的正常安全运行。</w:t>
      </w:r>
    </w:p>
    <w:p w14:paraId="5C80540B">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5.9 重要活动保障服务</w:t>
      </w:r>
    </w:p>
    <w:p w14:paraId="4225178B">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服务描述：重要活动保障期间，我院根据需要向运维公司提出重要活动保障服务需求，运维公司收到需求后与我院共同制定重要活动保障期间的设备保障方案，并安排专人配合做好活动保障和现场技术支持。</w:t>
      </w:r>
    </w:p>
    <w:p w14:paraId="2404F86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服务要求：重要活动保障期间包括考试期间、重大节假日、校庆、开学典礼、毕业典礼、比赛活动等。在重点保障期间，按照我院要求，运维公司应指定技术支持工程师到现场完成活动保障服务。</w:t>
      </w:r>
    </w:p>
    <w:p w14:paraId="6DBA5724">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5.10 资源资产管理</w:t>
      </w:r>
    </w:p>
    <w:p w14:paraId="20ADE41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服务描述：在运行维护服务中，帮助我院对现有的信息资产情况进行了解，更好的提供系统的运行维护服务。 </w:t>
      </w:r>
    </w:p>
    <w:p w14:paraId="4A14CC8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服务要求：硬件设备型号、数量、版本、序列号等信息统计记录,软件产品型号、版本和补丁等信息统计记录，并每月更新。</w:t>
      </w:r>
    </w:p>
    <w:p w14:paraId="1AF74664">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5.11 应用/办公设备维护管理</w:t>
      </w:r>
    </w:p>
    <w:p w14:paraId="1B541AA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服务描述：提供电脑设备主机、打印设备的运维服务包括：主机、存储设备的日常监控，设备的运行状态监控，故障处理，操作系统维护，补丁升级等内容。</w:t>
      </w:r>
    </w:p>
    <w:p w14:paraId="048F7EF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提供服务：</w:t>
      </w:r>
    </w:p>
    <w:p w14:paraId="1005AA36">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（1）现场备件安装：按备件到达现场时间，工程师到达现场。</w:t>
      </w:r>
    </w:p>
    <w:p w14:paraId="445F981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（2）补丁服务：消除软件漏洞给系统带来的安全隐患，并对安装补丁所引起的系统连锁反应进行合理的平衡。</w:t>
      </w:r>
    </w:p>
    <w:p w14:paraId="225B306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（3）升级服务：对系统进行软件或硬件的升级，以改进、完善现有系统或消除现有系统的漏洞。</w:t>
      </w:r>
    </w:p>
    <w:p w14:paraId="1F5BDAA6">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（4）现场故障诊断：按服务级别：7*24*365小时、5*8小时。</w:t>
      </w:r>
    </w:p>
    <w:p w14:paraId="21DFCAE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（5）电话技术支持：7*24*365小时、提供相应的24小时值班座机和手机号码。</w:t>
      </w:r>
    </w:p>
    <w:p w14:paraId="2176D289">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（6）问题管理系统：对遇到的问题进行汇总和整理存档。</w:t>
      </w:r>
    </w:p>
    <w:p w14:paraId="66779F78">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（7）系统优化：系统包括主机、存储设备、操作系统、提供优化服务。</w:t>
      </w:r>
    </w:p>
    <w:p w14:paraId="162DA64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5.12 设备配置备份管理</w:t>
      </w:r>
    </w:p>
    <w:p w14:paraId="70517411">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服务描述：在运行维护服务中，帮助我院对现有的设备配置进行备份，当出现配置变更、设备故障或者配置丢失时，更好的提供系统的运行维护服务。</w:t>
      </w:r>
    </w:p>
    <w:p w14:paraId="7FDEB4C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服务要求：每月定期备份当前设备运行配置，并留存至少三个月配置。</w:t>
      </w:r>
    </w:p>
    <w:p w14:paraId="1DCAE36F">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5.13 安全设备策略管理</w:t>
      </w:r>
    </w:p>
    <w:p w14:paraId="0B83CD67">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服务描述：在运行维护服务中，帮助我院对现有的办公电脑及打印/复印周边设备进行梳理，以便于办公管理维护。</w:t>
      </w:r>
    </w:p>
    <w:p w14:paraId="5A6BA51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服务要求：梳理每台安全设备当前策略内容，包含：设备名称、策略名称、策略用途、策略配置、是否应用，每月更新。</w:t>
      </w:r>
    </w:p>
    <w:p w14:paraId="6EAA01F4">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 </w:t>
      </w:r>
    </w:p>
    <w:p w14:paraId="0B19E53B">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5.14 服务要求：</w:t>
      </w:r>
    </w:p>
    <w:p w14:paraId="7B7BB802">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（1）一周开展学院各个会议室大屏设备及音控设备、视频会议设备巡检工作，输出巡检报告。</w:t>
      </w:r>
    </w:p>
    <w:p w14:paraId="544F320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（2）根据巡检报告中体现的问题进行优化修复工作。</w:t>
      </w:r>
    </w:p>
    <w:p w14:paraId="7D3F99A6">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（3）在会议期间，针对会议召开的设备接入和访问拟定最佳方案策略。</w:t>
      </w:r>
    </w:p>
    <w:p w14:paraId="0BF6645A">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（4）会议期间安排一位二线工程师到场协助驻场工程师共同完成保障工作。</w:t>
      </w:r>
    </w:p>
    <w:p w14:paraId="06748BAB"/>
    <w:p w14:paraId="401ED0B9">
      <w:pPr>
        <w:widowControl/>
        <w:spacing w:line="560" w:lineRule="atLeast"/>
        <w:rPr>
          <w:rFonts w:hint="eastAsia" w:ascii="黑体" w:hAnsi="黑体" w:eastAsia="黑体" w:cs="Calibri"/>
          <w:kern w:val="0"/>
          <w:sz w:val="32"/>
          <w:szCs w:val="32"/>
        </w:rPr>
      </w:pPr>
      <w:r>
        <w:rPr>
          <w:rFonts w:hint="eastAsia" w:ascii="黑体" w:hAnsi="黑体" w:eastAsia="黑体" w:cs="Calibri"/>
          <w:kern w:val="0"/>
          <w:sz w:val="32"/>
          <w:szCs w:val="32"/>
        </w:rPr>
        <w:t>6、项目输出资料</w:t>
      </w:r>
    </w:p>
    <w:p w14:paraId="793A2C7C">
      <w:pPr>
        <w:spacing w:line="560" w:lineRule="exact"/>
        <w:ind w:firstLine="320" w:firstLineChars="1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运维公司服务完成之后应及时反馈相应文档资料，由我院签字确认。</w:t>
      </w:r>
    </w:p>
    <w:tbl>
      <w:tblPr>
        <w:tblStyle w:val="5"/>
        <w:tblW w:w="8302" w:type="dxa"/>
        <w:jc w:val="center"/>
        <w:tblLayout w:type="fixed"/>
        <w:tblCellMar>
          <w:top w:w="0" w:type="dxa"/>
          <w:left w:w="108" w:type="dxa"/>
          <w:bottom w:w="0" w:type="dxa"/>
          <w:right w:w="108" w:type="dxa"/>
        </w:tblCellMar>
      </w:tblPr>
      <w:tblGrid>
        <w:gridCol w:w="704"/>
        <w:gridCol w:w="1559"/>
        <w:gridCol w:w="2268"/>
        <w:gridCol w:w="2694"/>
        <w:gridCol w:w="1077"/>
      </w:tblGrid>
      <w:tr w14:paraId="186CC7E2">
        <w:tblPrEx>
          <w:tblCellMar>
            <w:top w:w="0" w:type="dxa"/>
            <w:left w:w="108" w:type="dxa"/>
            <w:bottom w:w="0" w:type="dxa"/>
            <w:right w:w="108" w:type="dxa"/>
          </w:tblCellMar>
        </w:tblPrEx>
        <w:trPr>
          <w:trHeight w:val="49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47C984BC">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序号</w:t>
            </w:r>
          </w:p>
        </w:tc>
        <w:tc>
          <w:tcPr>
            <w:tcW w:w="1559" w:type="dxa"/>
            <w:tcBorders>
              <w:top w:val="single" w:color="000000" w:sz="4" w:space="0"/>
              <w:left w:val="nil"/>
              <w:bottom w:val="single" w:color="000000" w:sz="4" w:space="0"/>
              <w:right w:val="single" w:color="000000" w:sz="4" w:space="0"/>
            </w:tcBorders>
            <w:vAlign w:val="center"/>
          </w:tcPr>
          <w:p w14:paraId="18F60B86">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服务类型</w:t>
            </w:r>
          </w:p>
        </w:tc>
        <w:tc>
          <w:tcPr>
            <w:tcW w:w="2268" w:type="dxa"/>
            <w:tcBorders>
              <w:top w:val="single" w:color="000000" w:sz="4" w:space="0"/>
              <w:left w:val="nil"/>
              <w:bottom w:val="single" w:color="000000" w:sz="4" w:space="0"/>
              <w:right w:val="single" w:color="000000" w:sz="4" w:space="0"/>
            </w:tcBorders>
            <w:vAlign w:val="center"/>
          </w:tcPr>
          <w:p w14:paraId="3224C462">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服务内容</w:t>
            </w:r>
          </w:p>
        </w:tc>
        <w:tc>
          <w:tcPr>
            <w:tcW w:w="2694" w:type="dxa"/>
            <w:tcBorders>
              <w:top w:val="single" w:color="000000" w:sz="4" w:space="0"/>
              <w:left w:val="nil"/>
              <w:bottom w:val="single" w:color="000000" w:sz="4" w:space="0"/>
              <w:right w:val="single" w:color="000000" w:sz="4" w:space="0"/>
            </w:tcBorders>
            <w:vAlign w:val="center"/>
          </w:tcPr>
          <w:p w14:paraId="478EBFFD">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文档输出</w:t>
            </w:r>
          </w:p>
        </w:tc>
        <w:tc>
          <w:tcPr>
            <w:tcW w:w="1077" w:type="dxa"/>
            <w:tcBorders>
              <w:top w:val="single" w:color="000000" w:sz="4" w:space="0"/>
              <w:left w:val="nil"/>
              <w:bottom w:val="single" w:color="000000" w:sz="4" w:space="0"/>
              <w:right w:val="single" w:color="000000" w:sz="4" w:space="0"/>
            </w:tcBorders>
            <w:vAlign w:val="center"/>
          </w:tcPr>
          <w:p w14:paraId="4A682553">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备注</w:t>
            </w:r>
          </w:p>
        </w:tc>
      </w:tr>
      <w:tr w14:paraId="02CC72E7">
        <w:tblPrEx>
          <w:tblCellMar>
            <w:top w:w="0" w:type="dxa"/>
            <w:left w:w="108" w:type="dxa"/>
            <w:bottom w:w="0" w:type="dxa"/>
            <w:right w:w="108" w:type="dxa"/>
          </w:tblCellMar>
        </w:tblPrEx>
        <w:trPr>
          <w:trHeight w:val="81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03CDDB4">
            <w:pPr>
              <w:widowControl/>
              <w:jc w:val="center"/>
              <w:rPr>
                <w:rFonts w:hint="eastAsia" w:ascii="仿宋_GB2312" w:hAnsi="仿宋_GB2312" w:cs="Calibri"/>
                <w:kern w:val="0"/>
                <w:szCs w:val="21"/>
              </w:rPr>
            </w:pPr>
            <w:r>
              <w:rPr>
                <w:rFonts w:ascii="仿宋_GB2312" w:hAnsi="仿宋_GB2312" w:cs="Calibri"/>
                <w:kern w:val="0"/>
                <w:szCs w:val="21"/>
              </w:rPr>
              <w:t>1</w:t>
            </w:r>
          </w:p>
        </w:tc>
        <w:tc>
          <w:tcPr>
            <w:tcW w:w="1559" w:type="dxa"/>
            <w:vMerge w:val="restart"/>
            <w:tcBorders>
              <w:top w:val="nil"/>
              <w:left w:val="nil"/>
              <w:bottom w:val="single" w:color="000000" w:sz="4" w:space="0"/>
              <w:right w:val="single" w:color="000000" w:sz="4" w:space="0"/>
            </w:tcBorders>
            <w:vAlign w:val="center"/>
          </w:tcPr>
          <w:p w14:paraId="5A12097F">
            <w:pPr>
              <w:widowControl/>
              <w:jc w:val="center"/>
              <w:rPr>
                <w:rFonts w:hint="eastAsia" w:ascii="仿宋_GB2312" w:hAnsi="仿宋_GB2312" w:cs="Calibri"/>
                <w:kern w:val="0"/>
                <w:szCs w:val="21"/>
              </w:rPr>
            </w:pPr>
            <w:r>
              <w:rPr>
                <w:rFonts w:ascii="仿宋_GB2312" w:hAnsi="仿宋_GB2312" w:cs="Calibri"/>
                <w:kern w:val="0"/>
                <w:szCs w:val="21"/>
              </w:rPr>
              <w:t>驻场服务</w:t>
            </w:r>
          </w:p>
        </w:tc>
        <w:tc>
          <w:tcPr>
            <w:tcW w:w="2268" w:type="dxa"/>
            <w:tcBorders>
              <w:top w:val="single" w:color="000000" w:sz="4" w:space="0"/>
              <w:left w:val="nil"/>
              <w:bottom w:val="single" w:color="000000" w:sz="4" w:space="0"/>
              <w:right w:val="single" w:color="000000" w:sz="4" w:space="0"/>
            </w:tcBorders>
            <w:vAlign w:val="center"/>
          </w:tcPr>
          <w:p w14:paraId="01033571">
            <w:pPr>
              <w:widowControl/>
              <w:jc w:val="center"/>
              <w:rPr>
                <w:rFonts w:hint="eastAsia" w:ascii="仿宋_GB2312" w:hAnsi="仿宋_GB2312" w:cs="Calibri"/>
                <w:kern w:val="0"/>
                <w:szCs w:val="21"/>
              </w:rPr>
            </w:pPr>
            <w:r>
              <w:rPr>
                <w:rFonts w:ascii="仿宋_GB2312" w:hAnsi="仿宋_GB2312" w:cs="Calibri"/>
                <w:kern w:val="0"/>
                <w:szCs w:val="21"/>
              </w:rPr>
              <w:t>现场值守</w:t>
            </w:r>
          </w:p>
        </w:tc>
        <w:tc>
          <w:tcPr>
            <w:tcW w:w="2694" w:type="dxa"/>
            <w:vMerge w:val="restart"/>
            <w:tcBorders>
              <w:top w:val="nil"/>
              <w:left w:val="nil"/>
              <w:bottom w:val="single" w:color="000000" w:sz="4" w:space="0"/>
              <w:right w:val="single" w:color="000000" w:sz="4" w:space="0"/>
            </w:tcBorders>
            <w:vAlign w:val="center"/>
          </w:tcPr>
          <w:p w14:paraId="7325DD88">
            <w:pPr>
              <w:widowControl/>
              <w:jc w:val="center"/>
              <w:rPr>
                <w:rFonts w:hint="eastAsia" w:ascii="仿宋_GB2312" w:hAnsi="仿宋_GB2312" w:cs="Calibri"/>
                <w:kern w:val="0"/>
                <w:szCs w:val="21"/>
              </w:rPr>
            </w:pPr>
            <w:r>
              <w:rPr>
                <w:rFonts w:ascii="仿宋_GB2312" w:hAnsi="仿宋_GB2312" w:cs="Calibri"/>
                <w:kern w:val="0"/>
                <w:szCs w:val="21"/>
              </w:rPr>
              <w:t>《运维服务单》</w:t>
            </w:r>
          </w:p>
          <w:p w14:paraId="0EB08E11">
            <w:pPr>
              <w:widowControl/>
              <w:jc w:val="center"/>
              <w:rPr>
                <w:rFonts w:hint="eastAsia" w:ascii="仿宋_GB2312" w:hAnsi="仿宋_GB2312" w:cs="Calibri"/>
                <w:kern w:val="0"/>
                <w:szCs w:val="21"/>
              </w:rPr>
            </w:pPr>
            <w:r>
              <w:rPr>
                <w:rFonts w:ascii="仿宋_GB2312" w:hAnsi="仿宋_GB2312" w:cs="Calibri"/>
                <w:kern w:val="0"/>
                <w:szCs w:val="21"/>
              </w:rPr>
              <w:t>《运维服务周报》</w:t>
            </w:r>
          </w:p>
          <w:p w14:paraId="2646D128">
            <w:pPr>
              <w:widowControl/>
              <w:jc w:val="center"/>
              <w:rPr>
                <w:rFonts w:hint="eastAsia" w:ascii="仿宋_GB2312" w:hAnsi="仿宋_GB2312" w:cs="Calibri"/>
                <w:kern w:val="0"/>
                <w:szCs w:val="21"/>
              </w:rPr>
            </w:pPr>
            <w:r>
              <w:rPr>
                <w:rFonts w:ascii="仿宋_GB2312" w:hAnsi="仿宋_GB2312" w:cs="Calibri"/>
                <w:kern w:val="0"/>
                <w:szCs w:val="21"/>
              </w:rPr>
              <w:t>《运维服务月报》</w:t>
            </w:r>
          </w:p>
          <w:p w14:paraId="05D2C11A">
            <w:pPr>
              <w:widowControl/>
              <w:jc w:val="center"/>
              <w:rPr>
                <w:rFonts w:hint="eastAsia" w:ascii="仿宋_GB2312" w:hAnsi="仿宋_GB2312" w:cs="Calibri"/>
                <w:kern w:val="0"/>
                <w:szCs w:val="21"/>
              </w:rPr>
            </w:pPr>
            <w:r>
              <w:rPr>
                <w:rFonts w:ascii="仿宋_GB2312" w:hAnsi="仿宋_GB2312" w:cs="Calibri"/>
                <w:kern w:val="0"/>
                <w:szCs w:val="21"/>
              </w:rPr>
              <w:t>《运维服务季度汇报》</w:t>
            </w:r>
          </w:p>
          <w:p w14:paraId="0146C68F">
            <w:pPr>
              <w:widowControl/>
              <w:jc w:val="center"/>
              <w:rPr>
                <w:rFonts w:hint="eastAsia" w:ascii="仿宋_GB2312" w:hAnsi="仿宋_GB2312" w:cs="Calibri"/>
                <w:kern w:val="0"/>
                <w:szCs w:val="21"/>
              </w:rPr>
            </w:pPr>
            <w:r>
              <w:rPr>
                <w:rFonts w:ascii="仿宋_GB2312" w:hAnsi="仿宋_GB2312" w:cs="Calibri"/>
                <w:kern w:val="0"/>
                <w:szCs w:val="21"/>
              </w:rPr>
              <w:t>《运维服务年度汇报》</w:t>
            </w:r>
          </w:p>
        </w:tc>
        <w:tc>
          <w:tcPr>
            <w:tcW w:w="1077" w:type="dxa"/>
            <w:tcBorders>
              <w:top w:val="single" w:color="000000" w:sz="4" w:space="0"/>
              <w:left w:val="nil"/>
              <w:bottom w:val="single" w:color="000000" w:sz="4" w:space="0"/>
              <w:right w:val="single" w:color="000000" w:sz="4" w:space="0"/>
            </w:tcBorders>
            <w:vAlign w:val="center"/>
          </w:tcPr>
          <w:p w14:paraId="133C13B3">
            <w:pPr>
              <w:widowControl/>
              <w:jc w:val="center"/>
              <w:rPr>
                <w:rFonts w:hint="eastAsia" w:ascii="仿宋_GB2312" w:hAnsi="仿宋_GB2312" w:cs="Calibri"/>
                <w:kern w:val="0"/>
                <w:szCs w:val="21"/>
              </w:rPr>
            </w:pPr>
          </w:p>
        </w:tc>
      </w:tr>
      <w:tr w14:paraId="78190973">
        <w:tblPrEx>
          <w:tblCellMar>
            <w:top w:w="0" w:type="dxa"/>
            <w:left w:w="108" w:type="dxa"/>
            <w:bottom w:w="0" w:type="dxa"/>
            <w:right w:w="108" w:type="dxa"/>
          </w:tblCellMar>
        </w:tblPrEx>
        <w:trPr>
          <w:trHeight w:val="828"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860C1B9">
            <w:pPr>
              <w:widowControl/>
              <w:jc w:val="center"/>
              <w:rPr>
                <w:rFonts w:hint="eastAsia" w:ascii="仿宋_GB2312" w:hAnsi="仿宋_GB2312" w:cs="Calibri"/>
                <w:kern w:val="0"/>
                <w:szCs w:val="21"/>
              </w:rPr>
            </w:pPr>
            <w:r>
              <w:rPr>
                <w:rFonts w:ascii="仿宋_GB2312" w:hAnsi="仿宋_GB2312" w:cs="Calibri"/>
                <w:kern w:val="0"/>
                <w:szCs w:val="21"/>
              </w:rPr>
              <w:t>2</w:t>
            </w:r>
          </w:p>
        </w:tc>
        <w:tc>
          <w:tcPr>
            <w:tcW w:w="1559" w:type="dxa"/>
            <w:vMerge w:val="continue"/>
            <w:tcBorders>
              <w:top w:val="nil"/>
              <w:left w:val="nil"/>
              <w:bottom w:val="single" w:color="000000" w:sz="4" w:space="0"/>
              <w:right w:val="single" w:color="000000" w:sz="4" w:space="0"/>
            </w:tcBorders>
            <w:vAlign w:val="center"/>
          </w:tcPr>
          <w:p w14:paraId="32F4C870">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73BA4AF9">
            <w:pPr>
              <w:widowControl/>
              <w:jc w:val="center"/>
              <w:rPr>
                <w:rFonts w:hint="eastAsia" w:ascii="仿宋_GB2312" w:hAnsi="仿宋_GB2312" w:cs="Calibri"/>
                <w:kern w:val="0"/>
                <w:szCs w:val="21"/>
              </w:rPr>
            </w:pPr>
            <w:r>
              <w:rPr>
                <w:rFonts w:ascii="仿宋_GB2312" w:hAnsi="仿宋_GB2312" w:cs="Calibri"/>
                <w:kern w:val="0"/>
                <w:szCs w:val="21"/>
              </w:rPr>
              <w:t>日常监控服务</w:t>
            </w:r>
          </w:p>
        </w:tc>
        <w:tc>
          <w:tcPr>
            <w:tcW w:w="2694" w:type="dxa"/>
            <w:vMerge w:val="continue"/>
            <w:tcBorders>
              <w:top w:val="nil"/>
              <w:left w:val="nil"/>
              <w:bottom w:val="single" w:color="000000" w:sz="4" w:space="0"/>
              <w:right w:val="single" w:color="000000" w:sz="4" w:space="0"/>
            </w:tcBorders>
            <w:vAlign w:val="center"/>
          </w:tcPr>
          <w:p w14:paraId="4CDB2DF0">
            <w:pPr>
              <w:widowControl/>
              <w:jc w:val="left"/>
              <w:rPr>
                <w:rFonts w:hint="eastAsia" w:ascii="仿宋_GB2312" w:hAnsi="仿宋_GB2312" w:cs="Calibri"/>
                <w:kern w:val="0"/>
                <w:szCs w:val="21"/>
              </w:rPr>
            </w:pPr>
          </w:p>
        </w:tc>
        <w:tc>
          <w:tcPr>
            <w:tcW w:w="1077" w:type="dxa"/>
            <w:tcBorders>
              <w:top w:val="single" w:color="000000" w:sz="4" w:space="0"/>
              <w:left w:val="nil"/>
              <w:bottom w:val="single" w:color="000000" w:sz="4" w:space="0"/>
              <w:right w:val="single" w:color="000000" w:sz="4" w:space="0"/>
            </w:tcBorders>
            <w:vAlign w:val="center"/>
          </w:tcPr>
          <w:p w14:paraId="0F7E3738">
            <w:pPr>
              <w:widowControl/>
              <w:jc w:val="center"/>
              <w:rPr>
                <w:rFonts w:hint="eastAsia" w:ascii="仿宋_GB2312" w:hAnsi="仿宋_GB2312" w:cs="Calibri"/>
                <w:kern w:val="0"/>
                <w:szCs w:val="21"/>
              </w:rPr>
            </w:pPr>
          </w:p>
        </w:tc>
      </w:tr>
      <w:tr w14:paraId="43BC3CE9">
        <w:tblPrEx>
          <w:tblCellMar>
            <w:top w:w="0" w:type="dxa"/>
            <w:left w:w="108" w:type="dxa"/>
            <w:bottom w:w="0" w:type="dxa"/>
            <w:right w:w="108" w:type="dxa"/>
          </w:tblCellMar>
        </w:tblPrEx>
        <w:trPr>
          <w:trHeight w:val="57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38C8420">
            <w:pPr>
              <w:widowControl/>
              <w:jc w:val="center"/>
              <w:rPr>
                <w:rFonts w:hint="eastAsia" w:ascii="仿宋_GB2312" w:hAnsi="仿宋_GB2312" w:cs="Calibri"/>
                <w:kern w:val="0"/>
                <w:szCs w:val="21"/>
              </w:rPr>
            </w:pPr>
            <w:r>
              <w:rPr>
                <w:rFonts w:ascii="仿宋_GB2312" w:hAnsi="仿宋_GB2312" w:cs="Calibri"/>
                <w:kern w:val="0"/>
                <w:szCs w:val="21"/>
              </w:rPr>
              <w:t>3</w:t>
            </w:r>
          </w:p>
        </w:tc>
        <w:tc>
          <w:tcPr>
            <w:tcW w:w="1559" w:type="dxa"/>
            <w:vMerge w:val="continue"/>
            <w:tcBorders>
              <w:top w:val="nil"/>
              <w:left w:val="nil"/>
              <w:bottom w:val="single" w:color="000000" w:sz="4" w:space="0"/>
              <w:right w:val="single" w:color="000000" w:sz="4" w:space="0"/>
            </w:tcBorders>
            <w:vAlign w:val="center"/>
          </w:tcPr>
          <w:p w14:paraId="70B5A97F">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0434604E">
            <w:pPr>
              <w:widowControl/>
              <w:jc w:val="center"/>
              <w:rPr>
                <w:rFonts w:hint="eastAsia" w:ascii="仿宋_GB2312" w:hAnsi="仿宋_GB2312" w:cs="Calibri"/>
                <w:kern w:val="0"/>
                <w:szCs w:val="21"/>
              </w:rPr>
            </w:pPr>
            <w:r>
              <w:rPr>
                <w:rFonts w:ascii="仿宋_GB2312" w:hAnsi="仿宋_GB2312" w:cs="Calibri"/>
                <w:kern w:val="0"/>
                <w:szCs w:val="21"/>
              </w:rPr>
              <w:t>设备巡检服务</w:t>
            </w:r>
          </w:p>
        </w:tc>
        <w:tc>
          <w:tcPr>
            <w:tcW w:w="2694" w:type="dxa"/>
            <w:tcBorders>
              <w:top w:val="single" w:color="000000" w:sz="4" w:space="0"/>
              <w:left w:val="nil"/>
              <w:bottom w:val="single" w:color="000000" w:sz="4" w:space="0"/>
              <w:right w:val="single" w:color="000000" w:sz="4" w:space="0"/>
            </w:tcBorders>
            <w:vAlign w:val="center"/>
          </w:tcPr>
          <w:p w14:paraId="685F4ADA">
            <w:pPr>
              <w:widowControl/>
              <w:jc w:val="center"/>
              <w:rPr>
                <w:rFonts w:hint="eastAsia" w:ascii="仿宋_GB2312" w:hAnsi="仿宋_GB2312" w:cs="Calibri"/>
                <w:kern w:val="0"/>
                <w:szCs w:val="21"/>
              </w:rPr>
            </w:pPr>
            <w:r>
              <w:rPr>
                <w:rFonts w:ascii="仿宋_GB2312" w:hAnsi="仿宋_GB2312" w:cs="Calibri"/>
                <w:kern w:val="0"/>
                <w:szCs w:val="21"/>
              </w:rPr>
              <w:t>《XXXX巡检报告》</w:t>
            </w:r>
          </w:p>
        </w:tc>
        <w:tc>
          <w:tcPr>
            <w:tcW w:w="1077" w:type="dxa"/>
            <w:tcBorders>
              <w:top w:val="single" w:color="000000" w:sz="4" w:space="0"/>
              <w:left w:val="nil"/>
              <w:bottom w:val="single" w:color="000000" w:sz="4" w:space="0"/>
              <w:right w:val="single" w:color="000000" w:sz="4" w:space="0"/>
            </w:tcBorders>
            <w:vAlign w:val="center"/>
          </w:tcPr>
          <w:p w14:paraId="2AC78814">
            <w:pPr>
              <w:widowControl/>
              <w:jc w:val="center"/>
              <w:rPr>
                <w:rFonts w:hint="eastAsia" w:ascii="仿宋_GB2312" w:hAnsi="仿宋_GB2312" w:cs="Calibri"/>
                <w:kern w:val="0"/>
                <w:szCs w:val="21"/>
              </w:rPr>
            </w:pPr>
          </w:p>
        </w:tc>
      </w:tr>
      <w:tr w14:paraId="63D44FB0">
        <w:tblPrEx>
          <w:tblCellMar>
            <w:top w:w="0" w:type="dxa"/>
            <w:left w:w="108" w:type="dxa"/>
            <w:bottom w:w="0" w:type="dxa"/>
            <w:right w:w="108" w:type="dxa"/>
          </w:tblCellMar>
        </w:tblPrEx>
        <w:trPr>
          <w:trHeight w:val="854"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77981B9">
            <w:pPr>
              <w:widowControl/>
              <w:jc w:val="center"/>
              <w:rPr>
                <w:rFonts w:hint="eastAsia" w:ascii="仿宋_GB2312" w:hAnsi="仿宋_GB2312" w:cs="Calibri"/>
                <w:kern w:val="0"/>
                <w:szCs w:val="21"/>
              </w:rPr>
            </w:pPr>
            <w:r>
              <w:rPr>
                <w:rFonts w:ascii="仿宋_GB2312" w:hAnsi="仿宋_GB2312" w:cs="Calibri"/>
                <w:kern w:val="0"/>
                <w:szCs w:val="21"/>
              </w:rPr>
              <w:t>4</w:t>
            </w:r>
          </w:p>
        </w:tc>
        <w:tc>
          <w:tcPr>
            <w:tcW w:w="1559" w:type="dxa"/>
            <w:vMerge w:val="continue"/>
            <w:tcBorders>
              <w:top w:val="nil"/>
              <w:left w:val="nil"/>
              <w:bottom w:val="single" w:color="000000" w:sz="4" w:space="0"/>
              <w:right w:val="single" w:color="000000" w:sz="4" w:space="0"/>
            </w:tcBorders>
            <w:vAlign w:val="center"/>
          </w:tcPr>
          <w:p w14:paraId="7B727031">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70470DC5">
            <w:pPr>
              <w:widowControl/>
              <w:jc w:val="center"/>
              <w:rPr>
                <w:rFonts w:hint="eastAsia" w:ascii="仿宋_GB2312" w:hAnsi="仿宋_GB2312" w:cs="Calibri"/>
                <w:kern w:val="0"/>
                <w:szCs w:val="21"/>
              </w:rPr>
            </w:pPr>
            <w:r>
              <w:rPr>
                <w:rFonts w:ascii="仿宋_GB2312" w:hAnsi="仿宋_GB2312" w:cs="Calibri"/>
                <w:kern w:val="0"/>
                <w:szCs w:val="21"/>
              </w:rPr>
              <w:t>故障处理及维修服务</w:t>
            </w:r>
          </w:p>
        </w:tc>
        <w:tc>
          <w:tcPr>
            <w:tcW w:w="2694" w:type="dxa"/>
            <w:tcBorders>
              <w:top w:val="single" w:color="000000" w:sz="4" w:space="0"/>
              <w:left w:val="nil"/>
              <w:bottom w:val="single" w:color="000000" w:sz="4" w:space="0"/>
              <w:right w:val="single" w:color="000000" w:sz="4" w:space="0"/>
            </w:tcBorders>
            <w:vAlign w:val="center"/>
          </w:tcPr>
          <w:p w14:paraId="70E83613">
            <w:pPr>
              <w:widowControl/>
              <w:jc w:val="center"/>
              <w:rPr>
                <w:rFonts w:hint="eastAsia" w:ascii="仿宋_GB2312" w:hAnsi="仿宋_GB2312" w:cs="Calibri"/>
                <w:kern w:val="0"/>
                <w:szCs w:val="21"/>
              </w:rPr>
            </w:pPr>
            <w:r>
              <w:rPr>
                <w:rFonts w:ascii="仿宋_GB2312" w:hAnsi="仿宋_GB2312" w:cs="Calibri"/>
                <w:kern w:val="0"/>
                <w:szCs w:val="21"/>
              </w:rPr>
              <w:t>《运维服务单》</w:t>
            </w:r>
          </w:p>
          <w:p w14:paraId="176F6C51">
            <w:pPr>
              <w:widowControl/>
              <w:jc w:val="center"/>
              <w:rPr>
                <w:rFonts w:hint="eastAsia" w:ascii="仿宋_GB2312" w:hAnsi="仿宋_GB2312" w:cs="Calibri"/>
                <w:kern w:val="0"/>
                <w:szCs w:val="21"/>
              </w:rPr>
            </w:pPr>
            <w:r>
              <w:rPr>
                <w:rFonts w:ascii="仿宋_GB2312" w:hAnsi="仿宋_GB2312" w:cs="Calibri"/>
                <w:kern w:val="0"/>
                <w:szCs w:val="21"/>
              </w:rPr>
              <w:t>《故障处理报告》</w:t>
            </w:r>
          </w:p>
        </w:tc>
        <w:tc>
          <w:tcPr>
            <w:tcW w:w="1077" w:type="dxa"/>
            <w:tcBorders>
              <w:top w:val="single" w:color="000000" w:sz="4" w:space="0"/>
              <w:left w:val="nil"/>
              <w:bottom w:val="single" w:color="000000" w:sz="4" w:space="0"/>
              <w:right w:val="single" w:color="000000" w:sz="4" w:space="0"/>
            </w:tcBorders>
            <w:vAlign w:val="center"/>
          </w:tcPr>
          <w:p w14:paraId="289B2B2E">
            <w:pPr>
              <w:widowControl/>
              <w:jc w:val="center"/>
              <w:rPr>
                <w:rFonts w:hint="eastAsia" w:ascii="仿宋_GB2312" w:hAnsi="仿宋_GB2312" w:cs="Calibri"/>
                <w:kern w:val="0"/>
                <w:szCs w:val="21"/>
              </w:rPr>
            </w:pPr>
          </w:p>
        </w:tc>
      </w:tr>
      <w:tr w14:paraId="7BD4DE83">
        <w:tblPrEx>
          <w:tblCellMar>
            <w:top w:w="0" w:type="dxa"/>
            <w:left w:w="108" w:type="dxa"/>
            <w:bottom w:w="0" w:type="dxa"/>
            <w:right w:w="108" w:type="dxa"/>
          </w:tblCellMar>
        </w:tblPrEx>
        <w:trPr>
          <w:trHeight w:val="54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301F3D1">
            <w:pPr>
              <w:widowControl/>
              <w:jc w:val="center"/>
              <w:rPr>
                <w:rFonts w:hint="eastAsia" w:ascii="仿宋_GB2312" w:hAnsi="仿宋_GB2312" w:cs="Calibri"/>
                <w:kern w:val="0"/>
                <w:szCs w:val="21"/>
              </w:rPr>
            </w:pPr>
            <w:r>
              <w:rPr>
                <w:rFonts w:ascii="仿宋_GB2312" w:hAnsi="仿宋_GB2312" w:cs="Calibri"/>
                <w:kern w:val="0"/>
                <w:szCs w:val="21"/>
              </w:rPr>
              <w:t>5</w:t>
            </w:r>
          </w:p>
        </w:tc>
        <w:tc>
          <w:tcPr>
            <w:tcW w:w="1559" w:type="dxa"/>
            <w:vMerge w:val="continue"/>
            <w:tcBorders>
              <w:top w:val="nil"/>
              <w:left w:val="nil"/>
              <w:bottom w:val="single" w:color="000000" w:sz="4" w:space="0"/>
              <w:right w:val="single" w:color="000000" w:sz="4" w:space="0"/>
            </w:tcBorders>
            <w:vAlign w:val="center"/>
          </w:tcPr>
          <w:p w14:paraId="5CF393CF">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077A41D9">
            <w:pPr>
              <w:widowControl/>
              <w:jc w:val="center"/>
              <w:rPr>
                <w:rFonts w:hint="eastAsia" w:ascii="仿宋_GB2312" w:hAnsi="仿宋_GB2312" w:cs="Calibri"/>
                <w:kern w:val="0"/>
                <w:szCs w:val="21"/>
              </w:rPr>
            </w:pPr>
            <w:r>
              <w:rPr>
                <w:rFonts w:ascii="仿宋_GB2312" w:hAnsi="仿宋_GB2312" w:cs="Calibri"/>
                <w:kern w:val="0"/>
                <w:szCs w:val="21"/>
              </w:rPr>
              <w:t>虚拟化平台运维服务</w:t>
            </w:r>
          </w:p>
        </w:tc>
        <w:tc>
          <w:tcPr>
            <w:tcW w:w="2694" w:type="dxa"/>
            <w:tcBorders>
              <w:top w:val="single" w:color="000000" w:sz="4" w:space="0"/>
              <w:left w:val="nil"/>
              <w:bottom w:val="single" w:color="000000" w:sz="4" w:space="0"/>
              <w:right w:val="single" w:color="000000" w:sz="4" w:space="0"/>
            </w:tcBorders>
            <w:vAlign w:val="center"/>
          </w:tcPr>
          <w:p w14:paraId="783CC68B">
            <w:pPr>
              <w:widowControl/>
              <w:jc w:val="center"/>
              <w:rPr>
                <w:rFonts w:hint="eastAsia" w:ascii="仿宋_GB2312" w:hAnsi="仿宋_GB2312" w:cs="Calibri"/>
                <w:kern w:val="0"/>
                <w:szCs w:val="21"/>
              </w:rPr>
            </w:pPr>
            <w:r>
              <w:rPr>
                <w:rFonts w:ascii="仿宋_GB2312" w:hAnsi="仿宋_GB2312" w:cs="Calibri"/>
                <w:kern w:val="0"/>
                <w:szCs w:val="21"/>
              </w:rPr>
              <w:t>《运维服务单》</w:t>
            </w:r>
          </w:p>
        </w:tc>
        <w:tc>
          <w:tcPr>
            <w:tcW w:w="1077" w:type="dxa"/>
            <w:tcBorders>
              <w:top w:val="single" w:color="000000" w:sz="4" w:space="0"/>
              <w:left w:val="nil"/>
              <w:bottom w:val="single" w:color="000000" w:sz="4" w:space="0"/>
              <w:right w:val="single" w:color="000000" w:sz="4" w:space="0"/>
            </w:tcBorders>
            <w:vAlign w:val="center"/>
          </w:tcPr>
          <w:p w14:paraId="4E99C2D9">
            <w:pPr>
              <w:widowControl/>
              <w:jc w:val="center"/>
              <w:rPr>
                <w:rFonts w:hint="eastAsia" w:ascii="仿宋_GB2312" w:hAnsi="仿宋_GB2312" w:cs="Calibri"/>
                <w:kern w:val="0"/>
                <w:szCs w:val="21"/>
              </w:rPr>
            </w:pPr>
          </w:p>
        </w:tc>
      </w:tr>
      <w:tr w14:paraId="55567D17">
        <w:tblPrEx>
          <w:tblCellMar>
            <w:top w:w="0" w:type="dxa"/>
            <w:left w:w="108" w:type="dxa"/>
            <w:bottom w:w="0" w:type="dxa"/>
            <w:right w:w="108" w:type="dxa"/>
          </w:tblCellMar>
        </w:tblPrEx>
        <w:trPr>
          <w:trHeight w:val="48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0694612">
            <w:pPr>
              <w:widowControl/>
              <w:jc w:val="center"/>
              <w:rPr>
                <w:rFonts w:hint="eastAsia" w:ascii="仿宋_GB2312" w:hAnsi="仿宋_GB2312" w:cs="Calibri"/>
                <w:kern w:val="0"/>
                <w:szCs w:val="21"/>
              </w:rPr>
            </w:pPr>
            <w:r>
              <w:rPr>
                <w:rFonts w:ascii="仿宋_GB2312" w:hAnsi="仿宋_GB2312" w:cs="Calibri"/>
                <w:kern w:val="0"/>
                <w:szCs w:val="21"/>
              </w:rPr>
              <w:t>6</w:t>
            </w:r>
          </w:p>
        </w:tc>
        <w:tc>
          <w:tcPr>
            <w:tcW w:w="1559" w:type="dxa"/>
            <w:vMerge w:val="restart"/>
            <w:tcBorders>
              <w:top w:val="nil"/>
              <w:left w:val="nil"/>
              <w:bottom w:val="single" w:color="000000" w:sz="4" w:space="0"/>
              <w:right w:val="single" w:color="000000" w:sz="4" w:space="0"/>
            </w:tcBorders>
            <w:vAlign w:val="center"/>
          </w:tcPr>
          <w:p w14:paraId="51B1EB64">
            <w:pPr>
              <w:widowControl/>
              <w:jc w:val="center"/>
              <w:rPr>
                <w:rFonts w:hint="eastAsia" w:ascii="仿宋_GB2312" w:hAnsi="仿宋_GB2312" w:cs="Calibri"/>
                <w:kern w:val="0"/>
                <w:szCs w:val="21"/>
              </w:rPr>
            </w:pPr>
            <w:r>
              <w:rPr>
                <w:rFonts w:ascii="仿宋_GB2312" w:hAnsi="仿宋_GB2312" w:cs="Calibri"/>
                <w:kern w:val="0"/>
                <w:szCs w:val="21"/>
              </w:rPr>
              <w:t>技术支持服务</w:t>
            </w:r>
          </w:p>
        </w:tc>
        <w:tc>
          <w:tcPr>
            <w:tcW w:w="2268" w:type="dxa"/>
            <w:tcBorders>
              <w:top w:val="single" w:color="000000" w:sz="4" w:space="0"/>
              <w:left w:val="nil"/>
              <w:bottom w:val="single" w:color="000000" w:sz="4" w:space="0"/>
              <w:right w:val="single" w:color="000000" w:sz="4" w:space="0"/>
            </w:tcBorders>
            <w:vAlign w:val="center"/>
          </w:tcPr>
          <w:p w14:paraId="31A046C7">
            <w:pPr>
              <w:widowControl/>
              <w:jc w:val="center"/>
              <w:rPr>
                <w:rFonts w:hint="eastAsia" w:ascii="仿宋_GB2312" w:hAnsi="仿宋_GB2312" w:cs="Calibri"/>
                <w:kern w:val="0"/>
                <w:szCs w:val="21"/>
              </w:rPr>
            </w:pPr>
            <w:r>
              <w:rPr>
                <w:rFonts w:ascii="仿宋_GB2312" w:hAnsi="仿宋_GB2312" w:cs="Calibri"/>
                <w:kern w:val="0"/>
                <w:szCs w:val="21"/>
              </w:rPr>
              <w:t>辅助故障定位服务</w:t>
            </w:r>
          </w:p>
        </w:tc>
        <w:tc>
          <w:tcPr>
            <w:tcW w:w="2694" w:type="dxa"/>
            <w:tcBorders>
              <w:top w:val="single" w:color="000000" w:sz="4" w:space="0"/>
              <w:left w:val="nil"/>
              <w:bottom w:val="single" w:color="000000" w:sz="4" w:space="0"/>
              <w:right w:val="single" w:color="000000" w:sz="4" w:space="0"/>
            </w:tcBorders>
            <w:vAlign w:val="center"/>
          </w:tcPr>
          <w:p w14:paraId="6CC805E6">
            <w:pPr>
              <w:widowControl/>
              <w:jc w:val="center"/>
              <w:rPr>
                <w:rFonts w:hint="eastAsia" w:ascii="仿宋_GB2312" w:hAnsi="仿宋_GB2312" w:cs="Calibri"/>
                <w:kern w:val="0"/>
                <w:szCs w:val="21"/>
              </w:rPr>
            </w:pPr>
            <w:r>
              <w:rPr>
                <w:rFonts w:ascii="仿宋_GB2312" w:hAnsi="仿宋_GB2312" w:cs="Calibri"/>
                <w:kern w:val="0"/>
                <w:szCs w:val="21"/>
              </w:rPr>
              <w:t>《故障处理报告》</w:t>
            </w:r>
          </w:p>
        </w:tc>
        <w:tc>
          <w:tcPr>
            <w:tcW w:w="1077" w:type="dxa"/>
            <w:tcBorders>
              <w:top w:val="single" w:color="000000" w:sz="4" w:space="0"/>
              <w:left w:val="nil"/>
              <w:bottom w:val="single" w:color="000000" w:sz="4" w:space="0"/>
              <w:right w:val="single" w:color="000000" w:sz="4" w:space="0"/>
            </w:tcBorders>
            <w:vAlign w:val="center"/>
          </w:tcPr>
          <w:p w14:paraId="50973EF1">
            <w:pPr>
              <w:widowControl/>
              <w:jc w:val="center"/>
              <w:rPr>
                <w:rFonts w:hint="eastAsia" w:ascii="仿宋_GB2312" w:hAnsi="仿宋_GB2312" w:cs="Calibri"/>
                <w:kern w:val="0"/>
                <w:szCs w:val="21"/>
              </w:rPr>
            </w:pPr>
          </w:p>
        </w:tc>
      </w:tr>
      <w:tr w14:paraId="215A407D">
        <w:tblPrEx>
          <w:tblCellMar>
            <w:top w:w="0" w:type="dxa"/>
            <w:left w:w="108" w:type="dxa"/>
            <w:bottom w:w="0" w:type="dxa"/>
            <w:right w:w="108" w:type="dxa"/>
          </w:tblCellMar>
        </w:tblPrEx>
        <w:trPr>
          <w:trHeight w:val="67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209B784">
            <w:pPr>
              <w:widowControl/>
              <w:jc w:val="center"/>
              <w:rPr>
                <w:rFonts w:hint="eastAsia" w:ascii="仿宋_GB2312" w:hAnsi="仿宋_GB2312" w:cs="Calibri"/>
                <w:kern w:val="0"/>
                <w:szCs w:val="21"/>
              </w:rPr>
            </w:pPr>
            <w:r>
              <w:rPr>
                <w:rFonts w:ascii="仿宋_GB2312" w:hAnsi="仿宋_GB2312" w:cs="Calibri"/>
                <w:kern w:val="0"/>
                <w:szCs w:val="21"/>
              </w:rPr>
              <w:t>7</w:t>
            </w:r>
          </w:p>
        </w:tc>
        <w:tc>
          <w:tcPr>
            <w:tcW w:w="1559" w:type="dxa"/>
            <w:vMerge w:val="continue"/>
            <w:tcBorders>
              <w:top w:val="nil"/>
              <w:left w:val="nil"/>
              <w:bottom w:val="single" w:color="000000" w:sz="4" w:space="0"/>
              <w:right w:val="single" w:color="000000" w:sz="4" w:space="0"/>
            </w:tcBorders>
            <w:vAlign w:val="center"/>
          </w:tcPr>
          <w:p w14:paraId="79D22CD3">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0F0E8DD2">
            <w:pPr>
              <w:widowControl/>
              <w:jc w:val="center"/>
              <w:rPr>
                <w:rFonts w:hint="eastAsia" w:ascii="仿宋_GB2312" w:hAnsi="仿宋_GB2312" w:cs="Calibri"/>
                <w:kern w:val="0"/>
                <w:szCs w:val="21"/>
              </w:rPr>
            </w:pPr>
            <w:r>
              <w:rPr>
                <w:rFonts w:ascii="仿宋_GB2312" w:hAnsi="仿宋_GB2312" w:cs="Calibri"/>
                <w:kern w:val="0"/>
                <w:szCs w:val="21"/>
              </w:rPr>
              <w:t>设备版本升级服务</w:t>
            </w:r>
          </w:p>
        </w:tc>
        <w:tc>
          <w:tcPr>
            <w:tcW w:w="2694" w:type="dxa"/>
            <w:tcBorders>
              <w:top w:val="single" w:color="000000" w:sz="4" w:space="0"/>
              <w:left w:val="nil"/>
              <w:bottom w:val="single" w:color="000000" w:sz="4" w:space="0"/>
              <w:right w:val="single" w:color="000000" w:sz="4" w:space="0"/>
            </w:tcBorders>
            <w:vAlign w:val="center"/>
          </w:tcPr>
          <w:p w14:paraId="3C636BCF">
            <w:pPr>
              <w:widowControl/>
              <w:jc w:val="center"/>
              <w:rPr>
                <w:rFonts w:hint="eastAsia" w:ascii="仿宋_GB2312" w:hAnsi="仿宋_GB2312" w:cs="Calibri"/>
                <w:kern w:val="0"/>
                <w:szCs w:val="21"/>
              </w:rPr>
            </w:pPr>
            <w:r>
              <w:rPr>
                <w:rFonts w:ascii="仿宋_GB2312" w:hAnsi="仿宋_GB2312" w:cs="Calibri"/>
                <w:kern w:val="0"/>
                <w:szCs w:val="21"/>
              </w:rPr>
              <w:t>《运维服务单》</w:t>
            </w:r>
          </w:p>
        </w:tc>
        <w:tc>
          <w:tcPr>
            <w:tcW w:w="1077" w:type="dxa"/>
            <w:tcBorders>
              <w:top w:val="single" w:color="000000" w:sz="4" w:space="0"/>
              <w:left w:val="nil"/>
              <w:bottom w:val="single" w:color="000000" w:sz="4" w:space="0"/>
              <w:right w:val="single" w:color="000000" w:sz="4" w:space="0"/>
            </w:tcBorders>
            <w:vAlign w:val="center"/>
          </w:tcPr>
          <w:p w14:paraId="4D2BB8B8">
            <w:pPr>
              <w:widowControl/>
              <w:jc w:val="center"/>
              <w:rPr>
                <w:rFonts w:hint="eastAsia" w:ascii="仿宋_GB2312" w:hAnsi="仿宋_GB2312" w:cs="Calibri"/>
                <w:kern w:val="0"/>
                <w:szCs w:val="21"/>
              </w:rPr>
            </w:pPr>
          </w:p>
        </w:tc>
      </w:tr>
      <w:tr w14:paraId="649BFD11">
        <w:tblPrEx>
          <w:tblCellMar>
            <w:top w:w="0" w:type="dxa"/>
            <w:left w:w="108" w:type="dxa"/>
            <w:bottom w:w="0" w:type="dxa"/>
            <w:right w:w="108" w:type="dxa"/>
          </w:tblCellMar>
        </w:tblPrEx>
        <w:trPr>
          <w:trHeight w:val="83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1E68C67E">
            <w:pPr>
              <w:widowControl/>
              <w:jc w:val="center"/>
              <w:rPr>
                <w:rFonts w:hint="eastAsia" w:ascii="仿宋_GB2312" w:hAnsi="仿宋_GB2312" w:cs="Calibri"/>
                <w:kern w:val="0"/>
                <w:szCs w:val="21"/>
              </w:rPr>
            </w:pPr>
            <w:r>
              <w:rPr>
                <w:rFonts w:ascii="仿宋_GB2312" w:hAnsi="仿宋_GB2312" w:cs="Calibri"/>
                <w:kern w:val="0"/>
                <w:szCs w:val="21"/>
              </w:rPr>
              <w:t>8</w:t>
            </w:r>
          </w:p>
        </w:tc>
        <w:tc>
          <w:tcPr>
            <w:tcW w:w="1559" w:type="dxa"/>
            <w:vMerge w:val="continue"/>
            <w:tcBorders>
              <w:top w:val="nil"/>
              <w:left w:val="nil"/>
              <w:bottom w:val="single" w:color="000000" w:sz="4" w:space="0"/>
              <w:right w:val="single" w:color="000000" w:sz="4" w:space="0"/>
            </w:tcBorders>
            <w:vAlign w:val="center"/>
          </w:tcPr>
          <w:p w14:paraId="34938366">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1A24BFAA">
            <w:pPr>
              <w:widowControl/>
              <w:jc w:val="center"/>
              <w:rPr>
                <w:rFonts w:hint="eastAsia" w:ascii="仿宋_GB2312" w:hAnsi="仿宋_GB2312" w:cs="Calibri"/>
                <w:kern w:val="0"/>
                <w:szCs w:val="21"/>
              </w:rPr>
            </w:pPr>
            <w:r>
              <w:rPr>
                <w:rFonts w:ascii="仿宋_GB2312" w:hAnsi="仿宋_GB2312" w:cs="Calibri"/>
                <w:kern w:val="0"/>
                <w:szCs w:val="21"/>
              </w:rPr>
              <w:t>安全培训服务</w:t>
            </w:r>
          </w:p>
        </w:tc>
        <w:tc>
          <w:tcPr>
            <w:tcW w:w="2694" w:type="dxa"/>
            <w:tcBorders>
              <w:top w:val="single" w:color="000000" w:sz="4" w:space="0"/>
              <w:left w:val="nil"/>
              <w:bottom w:val="single" w:color="000000" w:sz="4" w:space="0"/>
              <w:right w:val="single" w:color="000000" w:sz="4" w:space="0"/>
            </w:tcBorders>
            <w:vAlign w:val="center"/>
          </w:tcPr>
          <w:p w14:paraId="0ED9ADE9">
            <w:pPr>
              <w:widowControl/>
              <w:jc w:val="center"/>
              <w:rPr>
                <w:rFonts w:hint="eastAsia" w:ascii="仿宋_GB2312" w:hAnsi="仿宋_GB2312" w:cs="Calibri"/>
                <w:kern w:val="0"/>
                <w:szCs w:val="21"/>
              </w:rPr>
            </w:pPr>
            <w:r>
              <w:rPr>
                <w:rFonts w:ascii="仿宋_GB2312" w:hAnsi="仿宋_GB2312" w:cs="Calibri"/>
                <w:kern w:val="0"/>
                <w:szCs w:val="21"/>
              </w:rPr>
              <w:t>《培训记录表》</w:t>
            </w:r>
          </w:p>
          <w:p w14:paraId="4FF16C41">
            <w:pPr>
              <w:widowControl/>
              <w:jc w:val="center"/>
              <w:rPr>
                <w:rFonts w:hint="eastAsia" w:ascii="仿宋_GB2312" w:hAnsi="仿宋_GB2312" w:cs="Calibri"/>
                <w:kern w:val="0"/>
                <w:szCs w:val="21"/>
              </w:rPr>
            </w:pPr>
            <w:r>
              <w:rPr>
                <w:rFonts w:ascii="仿宋_GB2312" w:hAnsi="仿宋_GB2312" w:cs="Calibri"/>
                <w:kern w:val="0"/>
                <w:szCs w:val="21"/>
              </w:rPr>
              <w:t>《安全培训资料》</w:t>
            </w:r>
          </w:p>
        </w:tc>
        <w:tc>
          <w:tcPr>
            <w:tcW w:w="1077" w:type="dxa"/>
            <w:tcBorders>
              <w:top w:val="single" w:color="000000" w:sz="4" w:space="0"/>
              <w:left w:val="nil"/>
              <w:bottom w:val="single" w:color="000000" w:sz="4" w:space="0"/>
              <w:right w:val="single" w:color="000000" w:sz="4" w:space="0"/>
            </w:tcBorders>
            <w:vAlign w:val="center"/>
          </w:tcPr>
          <w:p w14:paraId="7BD2E4AF">
            <w:pPr>
              <w:widowControl/>
              <w:jc w:val="center"/>
              <w:rPr>
                <w:rFonts w:hint="eastAsia" w:ascii="仿宋_GB2312" w:hAnsi="仿宋_GB2312" w:cs="Calibri"/>
                <w:kern w:val="0"/>
                <w:szCs w:val="21"/>
              </w:rPr>
            </w:pPr>
          </w:p>
        </w:tc>
      </w:tr>
      <w:tr w14:paraId="22D61608">
        <w:tblPrEx>
          <w:tblCellMar>
            <w:top w:w="0" w:type="dxa"/>
            <w:left w:w="108" w:type="dxa"/>
            <w:bottom w:w="0" w:type="dxa"/>
            <w:right w:w="108" w:type="dxa"/>
          </w:tblCellMar>
        </w:tblPrEx>
        <w:trPr>
          <w:trHeight w:val="83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4F4859CE">
            <w:pPr>
              <w:widowControl/>
              <w:jc w:val="center"/>
              <w:rPr>
                <w:rFonts w:hint="eastAsia" w:ascii="仿宋_GB2312" w:hAnsi="仿宋_GB2312" w:cs="Calibri"/>
                <w:kern w:val="0"/>
                <w:szCs w:val="21"/>
              </w:rPr>
            </w:pPr>
            <w:r>
              <w:rPr>
                <w:rFonts w:ascii="仿宋_GB2312" w:hAnsi="仿宋_GB2312" w:cs="Calibri"/>
                <w:kern w:val="0"/>
                <w:szCs w:val="21"/>
              </w:rPr>
              <w:t>9</w:t>
            </w:r>
          </w:p>
        </w:tc>
        <w:tc>
          <w:tcPr>
            <w:tcW w:w="1559" w:type="dxa"/>
            <w:vMerge w:val="continue"/>
            <w:tcBorders>
              <w:top w:val="nil"/>
              <w:left w:val="nil"/>
              <w:bottom w:val="single" w:color="000000" w:sz="4" w:space="0"/>
              <w:right w:val="single" w:color="000000" w:sz="4" w:space="0"/>
            </w:tcBorders>
            <w:vAlign w:val="center"/>
          </w:tcPr>
          <w:p w14:paraId="25AA0B81">
            <w:pPr>
              <w:widowControl/>
              <w:jc w:val="left"/>
              <w:rPr>
                <w:rFonts w:hint="eastAsia" w:ascii="仿宋_GB2312" w:hAnsi="仿宋_GB2312" w:cs="Calibri"/>
                <w:kern w:val="0"/>
                <w:szCs w:val="21"/>
              </w:rPr>
            </w:pPr>
          </w:p>
        </w:tc>
        <w:tc>
          <w:tcPr>
            <w:tcW w:w="2268" w:type="dxa"/>
            <w:tcBorders>
              <w:top w:val="single" w:color="000000" w:sz="4" w:space="0"/>
              <w:left w:val="nil"/>
              <w:bottom w:val="single" w:color="000000" w:sz="4" w:space="0"/>
              <w:right w:val="single" w:color="000000" w:sz="4" w:space="0"/>
            </w:tcBorders>
            <w:vAlign w:val="center"/>
          </w:tcPr>
          <w:p w14:paraId="07881B46">
            <w:pPr>
              <w:widowControl/>
              <w:jc w:val="center"/>
              <w:rPr>
                <w:rFonts w:hint="eastAsia" w:ascii="仿宋_GB2312" w:hAnsi="仿宋_GB2312" w:cs="Calibri"/>
                <w:kern w:val="0"/>
                <w:szCs w:val="21"/>
              </w:rPr>
            </w:pPr>
            <w:r>
              <w:rPr>
                <w:rFonts w:ascii="仿宋_GB2312" w:hAnsi="仿宋_GB2312" w:cs="Calibri"/>
                <w:kern w:val="0"/>
                <w:szCs w:val="21"/>
              </w:rPr>
              <w:t>重要活动保障服务</w:t>
            </w:r>
          </w:p>
        </w:tc>
        <w:tc>
          <w:tcPr>
            <w:tcW w:w="2694" w:type="dxa"/>
            <w:tcBorders>
              <w:top w:val="single" w:color="000000" w:sz="4" w:space="0"/>
              <w:left w:val="nil"/>
              <w:bottom w:val="single" w:color="000000" w:sz="4" w:space="0"/>
              <w:right w:val="single" w:color="000000" w:sz="4" w:space="0"/>
            </w:tcBorders>
            <w:vAlign w:val="center"/>
          </w:tcPr>
          <w:p w14:paraId="0B8B03E1">
            <w:pPr>
              <w:widowControl/>
              <w:jc w:val="center"/>
              <w:rPr>
                <w:rFonts w:hint="eastAsia" w:ascii="仿宋_GB2312" w:hAnsi="仿宋_GB2312" w:cs="Calibri"/>
                <w:kern w:val="0"/>
                <w:szCs w:val="21"/>
              </w:rPr>
            </w:pPr>
            <w:r>
              <w:rPr>
                <w:rFonts w:ascii="仿宋_GB2312" w:hAnsi="仿宋_GB2312" w:cs="Calibri"/>
                <w:kern w:val="0"/>
                <w:szCs w:val="21"/>
              </w:rPr>
              <w:t>《运维服务单》</w:t>
            </w:r>
          </w:p>
          <w:p w14:paraId="6F209219">
            <w:pPr>
              <w:widowControl/>
              <w:jc w:val="center"/>
              <w:rPr>
                <w:rFonts w:hint="eastAsia" w:ascii="仿宋_GB2312" w:hAnsi="仿宋_GB2312" w:cs="Calibri"/>
                <w:kern w:val="0"/>
                <w:szCs w:val="21"/>
              </w:rPr>
            </w:pPr>
            <w:r>
              <w:rPr>
                <w:rFonts w:ascii="仿宋_GB2312" w:hAnsi="仿宋_GB2312" w:cs="Calibri"/>
                <w:kern w:val="0"/>
                <w:szCs w:val="21"/>
              </w:rPr>
              <w:t>《xxxx保障报告》</w:t>
            </w:r>
          </w:p>
        </w:tc>
        <w:tc>
          <w:tcPr>
            <w:tcW w:w="1077" w:type="dxa"/>
            <w:tcBorders>
              <w:top w:val="single" w:color="000000" w:sz="4" w:space="0"/>
              <w:left w:val="nil"/>
              <w:bottom w:val="single" w:color="000000" w:sz="4" w:space="0"/>
              <w:right w:val="single" w:color="000000" w:sz="4" w:space="0"/>
            </w:tcBorders>
            <w:vAlign w:val="center"/>
          </w:tcPr>
          <w:p w14:paraId="4F91AE3C">
            <w:pPr>
              <w:widowControl/>
              <w:jc w:val="center"/>
              <w:rPr>
                <w:rFonts w:hint="eastAsia" w:ascii="仿宋_GB2312" w:hAnsi="仿宋_GB2312" w:cs="Calibri"/>
                <w:kern w:val="0"/>
                <w:szCs w:val="21"/>
              </w:rPr>
            </w:pPr>
            <w:r>
              <w:rPr>
                <w:rFonts w:ascii="仿宋_GB2312" w:hAnsi="仿宋_GB2312" w:cs="Calibri"/>
                <w:kern w:val="0"/>
                <w:szCs w:val="21"/>
              </w:rPr>
              <w:t>包含二十大</w:t>
            </w:r>
          </w:p>
        </w:tc>
      </w:tr>
      <w:tr w14:paraId="5091DE76">
        <w:tblPrEx>
          <w:tblCellMar>
            <w:top w:w="0" w:type="dxa"/>
            <w:left w:w="108" w:type="dxa"/>
            <w:bottom w:w="0" w:type="dxa"/>
            <w:right w:w="108" w:type="dxa"/>
          </w:tblCellMar>
        </w:tblPrEx>
        <w:trPr>
          <w:trHeight w:val="64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A17E968">
            <w:pPr>
              <w:widowControl/>
              <w:jc w:val="center"/>
              <w:rPr>
                <w:rFonts w:hint="eastAsia" w:ascii="仿宋_GB2312" w:hAnsi="仿宋_GB2312" w:cs="Calibri"/>
                <w:kern w:val="0"/>
                <w:szCs w:val="21"/>
              </w:rPr>
            </w:pPr>
            <w:r>
              <w:rPr>
                <w:rFonts w:ascii="仿宋_GB2312" w:hAnsi="仿宋_GB2312" w:cs="Calibri"/>
                <w:kern w:val="0"/>
                <w:szCs w:val="21"/>
              </w:rPr>
              <w:t>11</w:t>
            </w:r>
          </w:p>
        </w:tc>
        <w:tc>
          <w:tcPr>
            <w:tcW w:w="1559" w:type="dxa"/>
            <w:vMerge w:val="restart"/>
            <w:tcBorders>
              <w:top w:val="nil"/>
              <w:left w:val="nil"/>
              <w:bottom w:val="single" w:color="000000" w:sz="4" w:space="0"/>
              <w:right w:val="single" w:color="000000" w:sz="4" w:space="0"/>
            </w:tcBorders>
            <w:vAlign w:val="center"/>
          </w:tcPr>
          <w:p w14:paraId="5261EC9C">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信息梳理服务</w:t>
            </w:r>
          </w:p>
        </w:tc>
        <w:tc>
          <w:tcPr>
            <w:tcW w:w="2268" w:type="dxa"/>
            <w:tcBorders>
              <w:top w:val="single" w:color="000000" w:sz="4" w:space="0"/>
              <w:left w:val="nil"/>
              <w:bottom w:val="single" w:color="000000" w:sz="4" w:space="0"/>
              <w:right w:val="single" w:color="000000" w:sz="4" w:space="0"/>
            </w:tcBorders>
            <w:vAlign w:val="center"/>
          </w:tcPr>
          <w:p w14:paraId="11BEEE7F">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资源资产管理</w:t>
            </w:r>
          </w:p>
        </w:tc>
        <w:tc>
          <w:tcPr>
            <w:tcW w:w="2694" w:type="dxa"/>
            <w:tcBorders>
              <w:top w:val="single" w:color="000000" w:sz="4" w:space="0"/>
              <w:left w:val="nil"/>
              <w:bottom w:val="single" w:color="000000" w:sz="4" w:space="0"/>
              <w:right w:val="single" w:color="000000" w:sz="4" w:space="0"/>
            </w:tcBorders>
            <w:vAlign w:val="center"/>
          </w:tcPr>
          <w:p w14:paraId="64D03F19">
            <w:pPr>
              <w:widowControl/>
              <w:jc w:val="center"/>
              <w:rPr>
                <w:rFonts w:hint="eastAsia" w:ascii="仿宋_GB2312" w:hAnsi="仿宋_GB2312" w:cs="Calibri"/>
                <w:kern w:val="0"/>
                <w:szCs w:val="21"/>
              </w:rPr>
            </w:pPr>
            <w:r>
              <w:rPr>
                <w:rFonts w:ascii="仿宋_GB2312" w:hAnsi="仿宋_GB2312" w:cs="Calibri"/>
                <w:kern w:val="0"/>
                <w:szCs w:val="21"/>
              </w:rPr>
              <w:t>《XXX资产信息记录表》</w:t>
            </w:r>
          </w:p>
        </w:tc>
        <w:tc>
          <w:tcPr>
            <w:tcW w:w="1077" w:type="dxa"/>
            <w:tcBorders>
              <w:top w:val="single" w:color="000000" w:sz="4" w:space="0"/>
              <w:left w:val="nil"/>
              <w:bottom w:val="single" w:color="000000" w:sz="4" w:space="0"/>
              <w:right w:val="single" w:color="000000" w:sz="4" w:space="0"/>
            </w:tcBorders>
            <w:vAlign w:val="center"/>
          </w:tcPr>
          <w:p w14:paraId="24118E6E">
            <w:pPr>
              <w:widowControl/>
              <w:jc w:val="center"/>
              <w:rPr>
                <w:rFonts w:hint="eastAsia" w:ascii="仿宋_GB2312" w:hAnsi="仿宋_GB2312" w:cs="Calibri"/>
                <w:kern w:val="0"/>
                <w:szCs w:val="21"/>
              </w:rPr>
            </w:pPr>
          </w:p>
        </w:tc>
      </w:tr>
      <w:tr w14:paraId="62BD03C5">
        <w:tblPrEx>
          <w:tblCellMar>
            <w:top w:w="0" w:type="dxa"/>
            <w:left w:w="108" w:type="dxa"/>
            <w:bottom w:w="0" w:type="dxa"/>
            <w:right w:w="108" w:type="dxa"/>
          </w:tblCellMar>
        </w:tblPrEx>
        <w:trPr>
          <w:trHeight w:val="46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710402B">
            <w:pPr>
              <w:widowControl/>
              <w:jc w:val="center"/>
              <w:rPr>
                <w:rFonts w:hint="eastAsia" w:ascii="仿宋_GB2312" w:hAnsi="仿宋_GB2312" w:cs="Calibri"/>
                <w:kern w:val="0"/>
                <w:szCs w:val="21"/>
              </w:rPr>
            </w:pPr>
            <w:r>
              <w:rPr>
                <w:rFonts w:ascii="仿宋_GB2312" w:hAnsi="仿宋_GB2312" w:cs="Calibri"/>
                <w:kern w:val="0"/>
                <w:szCs w:val="21"/>
              </w:rPr>
              <w:t>12</w:t>
            </w:r>
          </w:p>
        </w:tc>
        <w:tc>
          <w:tcPr>
            <w:tcW w:w="1559" w:type="dxa"/>
            <w:vMerge w:val="continue"/>
            <w:tcBorders>
              <w:top w:val="nil"/>
              <w:left w:val="nil"/>
              <w:bottom w:val="single" w:color="000000" w:sz="4" w:space="0"/>
              <w:right w:val="single" w:color="000000" w:sz="4" w:space="0"/>
            </w:tcBorders>
            <w:vAlign w:val="center"/>
          </w:tcPr>
          <w:p w14:paraId="157A694C">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14263A84">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网络拓扑管理</w:t>
            </w:r>
          </w:p>
        </w:tc>
        <w:tc>
          <w:tcPr>
            <w:tcW w:w="2694" w:type="dxa"/>
            <w:tcBorders>
              <w:top w:val="single" w:color="000000" w:sz="4" w:space="0"/>
              <w:left w:val="nil"/>
              <w:bottom w:val="single" w:color="000000" w:sz="4" w:space="0"/>
              <w:right w:val="single" w:color="000000" w:sz="4" w:space="0"/>
            </w:tcBorders>
            <w:vAlign w:val="center"/>
          </w:tcPr>
          <w:p w14:paraId="199F8C62">
            <w:pPr>
              <w:widowControl/>
              <w:jc w:val="center"/>
              <w:rPr>
                <w:rFonts w:hint="eastAsia" w:ascii="仿宋_GB2312" w:hAnsi="仿宋_GB2312" w:cs="Calibri"/>
                <w:kern w:val="0"/>
                <w:szCs w:val="21"/>
              </w:rPr>
            </w:pPr>
            <w:r>
              <w:rPr>
                <w:rFonts w:ascii="仿宋_GB2312" w:hAnsi="仿宋_GB2312" w:cs="Calibri"/>
                <w:kern w:val="0"/>
                <w:szCs w:val="21"/>
              </w:rPr>
              <w:t>《XXXX网络拓扑》</w:t>
            </w:r>
          </w:p>
        </w:tc>
        <w:tc>
          <w:tcPr>
            <w:tcW w:w="1077" w:type="dxa"/>
            <w:tcBorders>
              <w:top w:val="single" w:color="000000" w:sz="4" w:space="0"/>
              <w:left w:val="nil"/>
              <w:bottom w:val="single" w:color="000000" w:sz="4" w:space="0"/>
              <w:right w:val="single" w:color="000000" w:sz="4" w:space="0"/>
            </w:tcBorders>
            <w:vAlign w:val="center"/>
          </w:tcPr>
          <w:p w14:paraId="18D94872">
            <w:pPr>
              <w:widowControl/>
              <w:jc w:val="center"/>
              <w:rPr>
                <w:rFonts w:hint="eastAsia" w:ascii="仿宋_GB2312" w:hAnsi="仿宋_GB2312" w:cs="Calibri"/>
                <w:kern w:val="0"/>
                <w:szCs w:val="21"/>
              </w:rPr>
            </w:pPr>
          </w:p>
        </w:tc>
      </w:tr>
      <w:tr w14:paraId="52E0F56F">
        <w:tblPrEx>
          <w:tblCellMar>
            <w:top w:w="0" w:type="dxa"/>
            <w:left w:w="108" w:type="dxa"/>
            <w:bottom w:w="0" w:type="dxa"/>
            <w:right w:w="108" w:type="dxa"/>
          </w:tblCellMar>
        </w:tblPrEx>
        <w:trPr>
          <w:trHeight w:val="61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8468BEA">
            <w:pPr>
              <w:widowControl/>
              <w:jc w:val="center"/>
              <w:rPr>
                <w:rFonts w:hint="eastAsia" w:ascii="仿宋_GB2312" w:hAnsi="仿宋_GB2312" w:cs="Calibri"/>
                <w:kern w:val="0"/>
                <w:szCs w:val="21"/>
              </w:rPr>
            </w:pPr>
            <w:r>
              <w:rPr>
                <w:rFonts w:ascii="仿宋_GB2312" w:hAnsi="仿宋_GB2312" w:cs="Calibri"/>
                <w:kern w:val="0"/>
                <w:szCs w:val="21"/>
              </w:rPr>
              <w:t>13</w:t>
            </w:r>
          </w:p>
        </w:tc>
        <w:tc>
          <w:tcPr>
            <w:tcW w:w="1559" w:type="dxa"/>
            <w:vMerge w:val="continue"/>
            <w:tcBorders>
              <w:top w:val="nil"/>
              <w:left w:val="nil"/>
              <w:bottom w:val="single" w:color="000000" w:sz="4" w:space="0"/>
              <w:right w:val="single" w:color="000000" w:sz="4" w:space="0"/>
            </w:tcBorders>
            <w:vAlign w:val="center"/>
          </w:tcPr>
          <w:p w14:paraId="15724057">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5B1B0326">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网络规划资料管理</w:t>
            </w:r>
          </w:p>
        </w:tc>
        <w:tc>
          <w:tcPr>
            <w:tcW w:w="2694" w:type="dxa"/>
            <w:tcBorders>
              <w:top w:val="single" w:color="000000" w:sz="4" w:space="0"/>
              <w:left w:val="nil"/>
              <w:bottom w:val="single" w:color="000000" w:sz="4" w:space="0"/>
              <w:right w:val="single" w:color="000000" w:sz="4" w:space="0"/>
            </w:tcBorders>
            <w:vAlign w:val="center"/>
          </w:tcPr>
          <w:p w14:paraId="3654B5D4">
            <w:pPr>
              <w:widowControl/>
              <w:jc w:val="center"/>
              <w:rPr>
                <w:rFonts w:hint="eastAsia" w:ascii="仿宋_GB2312" w:hAnsi="仿宋_GB2312" w:cs="Calibri"/>
                <w:kern w:val="0"/>
                <w:szCs w:val="21"/>
              </w:rPr>
            </w:pPr>
            <w:r>
              <w:rPr>
                <w:rFonts w:ascii="仿宋_GB2312" w:hAnsi="仿宋_GB2312" w:cs="Calibri"/>
                <w:kern w:val="0"/>
                <w:szCs w:val="21"/>
              </w:rPr>
              <w:t>《网络规划表》</w:t>
            </w:r>
          </w:p>
        </w:tc>
        <w:tc>
          <w:tcPr>
            <w:tcW w:w="1077" w:type="dxa"/>
            <w:tcBorders>
              <w:top w:val="single" w:color="000000" w:sz="4" w:space="0"/>
              <w:left w:val="nil"/>
              <w:bottom w:val="single" w:color="000000" w:sz="4" w:space="0"/>
              <w:right w:val="single" w:color="000000" w:sz="4" w:space="0"/>
            </w:tcBorders>
            <w:vAlign w:val="center"/>
          </w:tcPr>
          <w:p w14:paraId="6AD04481">
            <w:pPr>
              <w:widowControl/>
              <w:jc w:val="center"/>
              <w:rPr>
                <w:rFonts w:hint="eastAsia" w:ascii="仿宋_GB2312" w:hAnsi="仿宋_GB2312" w:cs="Calibri"/>
                <w:kern w:val="0"/>
                <w:szCs w:val="21"/>
              </w:rPr>
            </w:pPr>
          </w:p>
        </w:tc>
      </w:tr>
      <w:tr w14:paraId="2E295559">
        <w:tblPrEx>
          <w:tblCellMar>
            <w:top w:w="0" w:type="dxa"/>
            <w:left w:w="108" w:type="dxa"/>
            <w:bottom w:w="0" w:type="dxa"/>
            <w:right w:w="108"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1B3484CF">
            <w:pPr>
              <w:widowControl/>
              <w:jc w:val="center"/>
              <w:rPr>
                <w:rFonts w:hint="eastAsia" w:ascii="仿宋_GB2312" w:hAnsi="仿宋_GB2312" w:cs="Calibri"/>
                <w:kern w:val="0"/>
                <w:szCs w:val="21"/>
              </w:rPr>
            </w:pPr>
            <w:r>
              <w:rPr>
                <w:rFonts w:ascii="仿宋_GB2312" w:hAnsi="仿宋_GB2312" w:cs="Calibri"/>
                <w:kern w:val="0"/>
                <w:szCs w:val="21"/>
              </w:rPr>
              <w:t>14</w:t>
            </w:r>
          </w:p>
        </w:tc>
        <w:tc>
          <w:tcPr>
            <w:tcW w:w="1559" w:type="dxa"/>
            <w:vMerge w:val="continue"/>
            <w:tcBorders>
              <w:top w:val="nil"/>
              <w:left w:val="nil"/>
              <w:bottom w:val="single" w:color="000000" w:sz="4" w:space="0"/>
              <w:right w:val="single" w:color="000000" w:sz="4" w:space="0"/>
            </w:tcBorders>
            <w:vAlign w:val="center"/>
          </w:tcPr>
          <w:p w14:paraId="48D7B8BD">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16D705B3">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应用/服务器管理</w:t>
            </w:r>
          </w:p>
        </w:tc>
        <w:tc>
          <w:tcPr>
            <w:tcW w:w="2694" w:type="dxa"/>
            <w:tcBorders>
              <w:top w:val="single" w:color="000000" w:sz="4" w:space="0"/>
              <w:left w:val="nil"/>
              <w:bottom w:val="single" w:color="000000" w:sz="4" w:space="0"/>
              <w:right w:val="single" w:color="000000" w:sz="4" w:space="0"/>
            </w:tcBorders>
            <w:vAlign w:val="center"/>
          </w:tcPr>
          <w:p w14:paraId="5202721A">
            <w:pPr>
              <w:widowControl/>
              <w:jc w:val="center"/>
              <w:rPr>
                <w:rFonts w:hint="eastAsia" w:ascii="仿宋_GB2312" w:hAnsi="仿宋_GB2312" w:cs="Calibri"/>
                <w:kern w:val="0"/>
                <w:szCs w:val="21"/>
              </w:rPr>
            </w:pPr>
            <w:r>
              <w:rPr>
                <w:rFonts w:ascii="仿宋_GB2312" w:hAnsi="仿宋_GB2312" w:cs="Calibri"/>
                <w:kern w:val="0"/>
                <w:szCs w:val="21"/>
              </w:rPr>
              <w:t>《业务/服务器记录表》</w:t>
            </w:r>
          </w:p>
        </w:tc>
        <w:tc>
          <w:tcPr>
            <w:tcW w:w="1077" w:type="dxa"/>
            <w:tcBorders>
              <w:top w:val="single" w:color="000000" w:sz="4" w:space="0"/>
              <w:left w:val="nil"/>
              <w:bottom w:val="single" w:color="000000" w:sz="4" w:space="0"/>
              <w:right w:val="single" w:color="000000" w:sz="4" w:space="0"/>
            </w:tcBorders>
            <w:vAlign w:val="center"/>
          </w:tcPr>
          <w:p w14:paraId="42E033A0">
            <w:pPr>
              <w:widowControl/>
              <w:jc w:val="center"/>
              <w:rPr>
                <w:rFonts w:hint="eastAsia" w:ascii="仿宋_GB2312" w:hAnsi="仿宋_GB2312" w:cs="Calibri"/>
                <w:kern w:val="0"/>
                <w:szCs w:val="21"/>
              </w:rPr>
            </w:pPr>
          </w:p>
        </w:tc>
      </w:tr>
      <w:tr w14:paraId="0D754B38">
        <w:tblPrEx>
          <w:tblCellMar>
            <w:top w:w="0" w:type="dxa"/>
            <w:left w:w="108" w:type="dxa"/>
            <w:bottom w:w="0" w:type="dxa"/>
            <w:right w:w="108" w:type="dxa"/>
          </w:tblCellMar>
        </w:tblPrEx>
        <w:trPr>
          <w:trHeight w:val="42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2BBF11B">
            <w:pPr>
              <w:widowControl/>
              <w:jc w:val="center"/>
              <w:rPr>
                <w:rFonts w:hint="eastAsia" w:ascii="仿宋_GB2312" w:hAnsi="仿宋_GB2312" w:cs="Calibri"/>
                <w:kern w:val="0"/>
                <w:szCs w:val="21"/>
              </w:rPr>
            </w:pPr>
            <w:r>
              <w:rPr>
                <w:rFonts w:ascii="仿宋_GB2312" w:hAnsi="仿宋_GB2312" w:cs="Calibri"/>
                <w:kern w:val="0"/>
                <w:szCs w:val="21"/>
              </w:rPr>
              <w:t>15</w:t>
            </w:r>
          </w:p>
        </w:tc>
        <w:tc>
          <w:tcPr>
            <w:tcW w:w="1559" w:type="dxa"/>
            <w:vMerge w:val="continue"/>
            <w:tcBorders>
              <w:top w:val="nil"/>
              <w:left w:val="nil"/>
              <w:bottom w:val="single" w:color="000000" w:sz="4" w:space="0"/>
              <w:right w:val="single" w:color="000000" w:sz="4" w:space="0"/>
            </w:tcBorders>
            <w:vAlign w:val="center"/>
          </w:tcPr>
          <w:p w14:paraId="7F1D4E01">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22467B39">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设备配置备份管理</w:t>
            </w:r>
          </w:p>
        </w:tc>
        <w:tc>
          <w:tcPr>
            <w:tcW w:w="2694" w:type="dxa"/>
            <w:tcBorders>
              <w:top w:val="single" w:color="000000" w:sz="4" w:space="0"/>
              <w:left w:val="nil"/>
              <w:bottom w:val="single" w:color="000000" w:sz="4" w:space="0"/>
              <w:right w:val="single" w:color="000000" w:sz="4" w:space="0"/>
            </w:tcBorders>
            <w:vAlign w:val="center"/>
          </w:tcPr>
          <w:p w14:paraId="04F1F1AF">
            <w:pPr>
              <w:widowControl/>
              <w:jc w:val="center"/>
              <w:rPr>
                <w:rFonts w:hint="eastAsia" w:ascii="仿宋_GB2312" w:hAnsi="仿宋_GB2312" w:cs="Calibri"/>
                <w:kern w:val="0"/>
                <w:szCs w:val="21"/>
              </w:rPr>
            </w:pPr>
            <w:r>
              <w:rPr>
                <w:rFonts w:ascii="仿宋_GB2312" w:hAnsi="仿宋_GB2312" w:cs="Calibri"/>
                <w:kern w:val="0"/>
                <w:szCs w:val="21"/>
              </w:rPr>
              <w:t>《配置备份记录》</w:t>
            </w:r>
          </w:p>
        </w:tc>
        <w:tc>
          <w:tcPr>
            <w:tcW w:w="1077" w:type="dxa"/>
            <w:tcBorders>
              <w:top w:val="single" w:color="000000" w:sz="4" w:space="0"/>
              <w:left w:val="nil"/>
              <w:bottom w:val="single" w:color="000000" w:sz="4" w:space="0"/>
              <w:right w:val="single" w:color="000000" w:sz="4" w:space="0"/>
            </w:tcBorders>
            <w:vAlign w:val="center"/>
          </w:tcPr>
          <w:p w14:paraId="50D16DFC">
            <w:pPr>
              <w:widowControl/>
              <w:jc w:val="center"/>
              <w:rPr>
                <w:rFonts w:hint="eastAsia" w:ascii="仿宋_GB2312" w:hAnsi="仿宋_GB2312" w:cs="Calibri"/>
                <w:kern w:val="0"/>
                <w:szCs w:val="21"/>
              </w:rPr>
            </w:pPr>
          </w:p>
        </w:tc>
      </w:tr>
      <w:tr w14:paraId="066D72DB">
        <w:tblPrEx>
          <w:tblCellMar>
            <w:top w:w="0" w:type="dxa"/>
            <w:left w:w="108" w:type="dxa"/>
            <w:bottom w:w="0" w:type="dxa"/>
            <w:right w:w="108" w:type="dxa"/>
          </w:tblCellMar>
        </w:tblPrEx>
        <w:trPr>
          <w:trHeight w:val="63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7D361AF">
            <w:pPr>
              <w:widowControl/>
              <w:jc w:val="center"/>
              <w:rPr>
                <w:rFonts w:hint="eastAsia" w:ascii="仿宋_GB2312" w:hAnsi="仿宋_GB2312" w:cs="Calibri"/>
                <w:kern w:val="0"/>
                <w:szCs w:val="21"/>
              </w:rPr>
            </w:pPr>
            <w:r>
              <w:rPr>
                <w:rFonts w:ascii="仿宋_GB2312" w:hAnsi="仿宋_GB2312" w:cs="Calibri"/>
                <w:kern w:val="0"/>
                <w:szCs w:val="21"/>
              </w:rPr>
              <w:t>16</w:t>
            </w:r>
          </w:p>
        </w:tc>
        <w:tc>
          <w:tcPr>
            <w:tcW w:w="1559" w:type="dxa"/>
            <w:vMerge w:val="continue"/>
            <w:tcBorders>
              <w:top w:val="nil"/>
              <w:left w:val="nil"/>
              <w:bottom w:val="single" w:color="000000" w:sz="4" w:space="0"/>
              <w:right w:val="single" w:color="000000" w:sz="4" w:space="0"/>
            </w:tcBorders>
            <w:vAlign w:val="center"/>
          </w:tcPr>
          <w:p w14:paraId="33575536">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386CBBE7">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安全设备策略管理</w:t>
            </w:r>
          </w:p>
        </w:tc>
        <w:tc>
          <w:tcPr>
            <w:tcW w:w="2694" w:type="dxa"/>
            <w:tcBorders>
              <w:top w:val="single" w:color="000000" w:sz="4" w:space="0"/>
              <w:left w:val="nil"/>
              <w:bottom w:val="single" w:color="000000" w:sz="4" w:space="0"/>
              <w:right w:val="single" w:color="000000" w:sz="4" w:space="0"/>
            </w:tcBorders>
            <w:vAlign w:val="center"/>
          </w:tcPr>
          <w:p w14:paraId="3E716B1A">
            <w:pPr>
              <w:widowControl/>
              <w:jc w:val="center"/>
              <w:rPr>
                <w:rFonts w:hint="eastAsia" w:ascii="仿宋_GB2312" w:hAnsi="仿宋_GB2312" w:cs="Calibri"/>
                <w:kern w:val="0"/>
                <w:szCs w:val="21"/>
              </w:rPr>
            </w:pPr>
            <w:r>
              <w:rPr>
                <w:rFonts w:ascii="仿宋_GB2312" w:hAnsi="仿宋_GB2312" w:cs="Calibri"/>
                <w:kern w:val="0"/>
                <w:szCs w:val="21"/>
              </w:rPr>
              <w:t>《安全策略记录表》</w:t>
            </w:r>
          </w:p>
        </w:tc>
        <w:tc>
          <w:tcPr>
            <w:tcW w:w="1077" w:type="dxa"/>
            <w:tcBorders>
              <w:top w:val="single" w:color="000000" w:sz="4" w:space="0"/>
              <w:left w:val="nil"/>
              <w:bottom w:val="single" w:color="000000" w:sz="4" w:space="0"/>
              <w:right w:val="single" w:color="000000" w:sz="4" w:space="0"/>
            </w:tcBorders>
            <w:vAlign w:val="center"/>
          </w:tcPr>
          <w:p w14:paraId="2026AAA6">
            <w:pPr>
              <w:widowControl/>
              <w:jc w:val="center"/>
              <w:rPr>
                <w:rFonts w:hint="eastAsia" w:ascii="仿宋_GB2312" w:hAnsi="仿宋_GB2312" w:cs="Calibri"/>
                <w:kern w:val="0"/>
                <w:szCs w:val="21"/>
              </w:rPr>
            </w:pPr>
          </w:p>
        </w:tc>
      </w:tr>
      <w:tr w14:paraId="1E910494">
        <w:tblPrEx>
          <w:tblCellMar>
            <w:top w:w="0" w:type="dxa"/>
            <w:left w:w="108" w:type="dxa"/>
            <w:bottom w:w="0" w:type="dxa"/>
            <w:right w:w="108" w:type="dxa"/>
          </w:tblCellMar>
        </w:tblPrEx>
        <w:trPr>
          <w:trHeight w:val="647"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FDBF927">
            <w:pPr>
              <w:widowControl/>
              <w:jc w:val="center"/>
              <w:rPr>
                <w:rFonts w:hint="eastAsia" w:ascii="仿宋_GB2312" w:hAnsi="仿宋_GB2312" w:cs="Calibri"/>
                <w:kern w:val="0"/>
                <w:szCs w:val="21"/>
              </w:rPr>
            </w:pPr>
            <w:r>
              <w:rPr>
                <w:rFonts w:ascii="仿宋_GB2312" w:hAnsi="仿宋_GB2312" w:cs="Calibri"/>
                <w:kern w:val="0"/>
                <w:szCs w:val="21"/>
              </w:rPr>
              <w:t>17</w:t>
            </w:r>
          </w:p>
        </w:tc>
        <w:tc>
          <w:tcPr>
            <w:tcW w:w="1559" w:type="dxa"/>
            <w:vMerge w:val="continue"/>
            <w:tcBorders>
              <w:top w:val="nil"/>
              <w:left w:val="nil"/>
              <w:bottom w:val="single" w:color="000000" w:sz="4" w:space="0"/>
              <w:right w:val="single" w:color="000000" w:sz="4" w:space="0"/>
            </w:tcBorders>
            <w:vAlign w:val="center"/>
          </w:tcPr>
          <w:p w14:paraId="24F20C7C">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74D5B72D">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机房整体部署管理</w:t>
            </w:r>
          </w:p>
        </w:tc>
        <w:tc>
          <w:tcPr>
            <w:tcW w:w="2694" w:type="dxa"/>
            <w:tcBorders>
              <w:top w:val="single" w:color="000000" w:sz="4" w:space="0"/>
              <w:left w:val="nil"/>
              <w:bottom w:val="single" w:color="000000" w:sz="4" w:space="0"/>
              <w:right w:val="single" w:color="000000" w:sz="4" w:space="0"/>
            </w:tcBorders>
            <w:vAlign w:val="center"/>
          </w:tcPr>
          <w:p w14:paraId="45E13A26">
            <w:pPr>
              <w:widowControl/>
              <w:jc w:val="center"/>
              <w:rPr>
                <w:rFonts w:hint="eastAsia" w:ascii="仿宋_GB2312" w:hAnsi="仿宋_GB2312" w:cs="Calibri"/>
                <w:kern w:val="0"/>
                <w:szCs w:val="21"/>
              </w:rPr>
            </w:pPr>
            <w:r>
              <w:rPr>
                <w:rFonts w:ascii="仿宋_GB2312" w:hAnsi="仿宋_GB2312" w:cs="Calibri"/>
                <w:kern w:val="0"/>
                <w:szCs w:val="21"/>
              </w:rPr>
              <w:t>《机房布局图》</w:t>
            </w:r>
          </w:p>
        </w:tc>
        <w:tc>
          <w:tcPr>
            <w:tcW w:w="1077" w:type="dxa"/>
            <w:tcBorders>
              <w:top w:val="single" w:color="000000" w:sz="4" w:space="0"/>
              <w:left w:val="nil"/>
              <w:bottom w:val="single" w:color="000000" w:sz="4" w:space="0"/>
              <w:right w:val="single" w:color="000000" w:sz="4" w:space="0"/>
            </w:tcBorders>
            <w:vAlign w:val="center"/>
          </w:tcPr>
          <w:p w14:paraId="6C80A6EF">
            <w:pPr>
              <w:widowControl/>
              <w:jc w:val="center"/>
              <w:rPr>
                <w:rFonts w:hint="eastAsia" w:ascii="仿宋_GB2312" w:hAnsi="仿宋_GB2312" w:cs="Calibri"/>
                <w:kern w:val="0"/>
                <w:szCs w:val="21"/>
              </w:rPr>
            </w:pPr>
          </w:p>
        </w:tc>
      </w:tr>
      <w:tr w14:paraId="1D074F39">
        <w:tblPrEx>
          <w:tblCellMar>
            <w:top w:w="0" w:type="dxa"/>
            <w:left w:w="108" w:type="dxa"/>
            <w:bottom w:w="0" w:type="dxa"/>
            <w:right w:w="108" w:type="dxa"/>
          </w:tblCellMar>
        </w:tblPrEx>
        <w:trPr>
          <w:trHeight w:val="60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C696F04">
            <w:pPr>
              <w:widowControl/>
              <w:jc w:val="center"/>
              <w:rPr>
                <w:rFonts w:hint="eastAsia" w:ascii="仿宋_GB2312" w:hAnsi="仿宋_GB2312" w:cs="Calibri"/>
                <w:kern w:val="0"/>
                <w:szCs w:val="21"/>
              </w:rPr>
            </w:pPr>
            <w:r>
              <w:rPr>
                <w:rFonts w:ascii="仿宋_GB2312" w:hAnsi="仿宋_GB2312" w:cs="Calibri"/>
                <w:kern w:val="0"/>
                <w:szCs w:val="21"/>
              </w:rPr>
              <w:t>18</w:t>
            </w:r>
          </w:p>
        </w:tc>
        <w:tc>
          <w:tcPr>
            <w:tcW w:w="1559" w:type="dxa"/>
            <w:vMerge w:val="continue"/>
            <w:tcBorders>
              <w:top w:val="nil"/>
              <w:left w:val="nil"/>
              <w:bottom w:val="single" w:color="000000" w:sz="4" w:space="0"/>
              <w:right w:val="single" w:color="000000" w:sz="4" w:space="0"/>
            </w:tcBorders>
            <w:vAlign w:val="center"/>
          </w:tcPr>
          <w:p w14:paraId="33D4D0B5">
            <w:pPr>
              <w:widowControl/>
              <w:jc w:val="left"/>
              <w:rPr>
                <w:rFonts w:hint="eastAsia" w:ascii="仿宋_GB2312" w:hAnsi="仿宋_GB2312" w:cs="Calibri"/>
                <w:color w:val="000000"/>
                <w:kern w:val="0"/>
                <w:szCs w:val="21"/>
              </w:rPr>
            </w:pPr>
          </w:p>
        </w:tc>
        <w:tc>
          <w:tcPr>
            <w:tcW w:w="2268" w:type="dxa"/>
            <w:tcBorders>
              <w:top w:val="single" w:color="000000" w:sz="4" w:space="0"/>
              <w:left w:val="nil"/>
              <w:bottom w:val="single" w:color="000000" w:sz="4" w:space="0"/>
              <w:right w:val="single" w:color="000000" w:sz="4" w:space="0"/>
            </w:tcBorders>
            <w:vAlign w:val="center"/>
          </w:tcPr>
          <w:p w14:paraId="06578AF2">
            <w:pPr>
              <w:widowControl/>
              <w:jc w:val="center"/>
              <w:rPr>
                <w:rFonts w:hint="eastAsia" w:ascii="仿宋_GB2312" w:hAnsi="仿宋_GB2312" w:cs="Calibri"/>
                <w:color w:val="000000"/>
                <w:kern w:val="0"/>
                <w:szCs w:val="21"/>
              </w:rPr>
            </w:pPr>
            <w:r>
              <w:rPr>
                <w:rFonts w:ascii="仿宋_GB2312" w:hAnsi="仿宋_GB2312" w:cs="Calibri"/>
                <w:color w:val="000000"/>
                <w:kern w:val="0"/>
                <w:szCs w:val="21"/>
              </w:rPr>
              <w:t>机房机柜信息管理</w:t>
            </w:r>
          </w:p>
        </w:tc>
        <w:tc>
          <w:tcPr>
            <w:tcW w:w="2694" w:type="dxa"/>
            <w:tcBorders>
              <w:top w:val="single" w:color="000000" w:sz="4" w:space="0"/>
              <w:left w:val="nil"/>
              <w:bottom w:val="single" w:color="000000" w:sz="4" w:space="0"/>
              <w:right w:val="single" w:color="000000" w:sz="4" w:space="0"/>
            </w:tcBorders>
            <w:vAlign w:val="center"/>
          </w:tcPr>
          <w:p w14:paraId="677A1B90">
            <w:pPr>
              <w:widowControl/>
              <w:jc w:val="center"/>
              <w:rPr>
                <w:rFonts w:hint="eastAsia" w:ascii="仿宋_GB2312" w:hAnsi="仿宋_GB2312" w:cs="Calibri"/>
                <w:kern w:val="0"/>
                <w:szCs w:val="21"/>
              </w:rPr>
            </w:pPr>
            <w:r>
              <w:rPr>
                <w:rFonts w:ascii="仿宋_GB2312" w:hAnsi="仿宋_GB2312" w:cs="Calibri"/>
                <w:kern w:val="0"/>
                <w:szCs w:val="21"/>
              </w:rPr>
              <w:t>《机柜信息记录表》</w:t>
            </w:r>
          </w:p>
        </w:tc>
        <w:tc>
          <w:tcPr>
            <w:tcW w:w="1077" w:type="dxa"/>
            <w:tcBorders>
              <w:top w:val="single" w:color="000000" w:sz="4" w:space="0"/>
              <w:left w:val="nil"/>
              <w:bottom w:val="single" w:color="000000" w:sz="4" w:space="0"/>
              <w:right w:val="single" w:color="000000" w:sz="4" w:space="0"/>
            </w:tcBorders>
            <w:vAlign w:val="center"/>
          </w:tcPr>
          <w:p w14:paraId="52803F40">
            <w:pPr>
              <w:widowControl/>
              <w:jc w:val="center"/>
              <w:rPr>
                <w:rFonts w:hint="eastAsia" w:ascii="仿宋_GB2312" w:hAnsi="仿宋_GB2312" w:cs="Calibri"/>
                <w:kern w:val="0"/>
                <w:szCs w:val="21"/>
              </w:rPr>
            </w:pPr>
          </w:p>
        </w:tc>
      </w:tr>
      <w:tr w14:paraId="2A02444B">
        <w:tblPrEx>
          <w:tblCellMar>
            <w:top w:w="0" w:type="dxa"/>
            <w:left w:w="108" w:type="dxa"/>
            <w:bottom w:w="0" w:type="dxa"/>
            <w:right w:w="108" w:type="dxa"/>
          </w:tblCellMar>
        </w:tblPrEx>
        <w:trPr>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C76F06F">
            <w:pPr>
              <w:widowControl/>
              <w:jc w:val="center"/>
              <w:rPr>
                <w:rFonts w:hint="eastAsia" w:ascii="仿宋_GB2312" w:hAnsi="仿宋_GB2312" w:cs="Calibri"/>
                <w:kern w:val="0"/>
                <w:szCs w:val="21"/>
              </w:rPr>
            </w:pPr>
            <w:r>
              <w:rPr>
                <w:rFonts w:ascii="仿宋_GB2312" w:hAnsi="仿宋_GB2312" w:cs="Calibri"/>
                <w:kern w:val="0"/>
                <w:szCs w:val="21"/>
              </w:rPr>
              <w:t>19</w:t>
            </w:r>
          </w:p>
        </w:tc>
        <w:tc>
          <w:tcPr>
            <w:tcW w:w="1559" w:type="dxa"/>
            <w:tcBorders>
              <w:top w:val="single" w:color="000000" w:sz="4" w:space="0"/>
              <w:left w:val="nil"/>
              <w:bottom w:val="single" w:color="000000" w:sz="4" w:space="0"/>
              <w:right w:val="single" w:color="000000" w:sz="4" w:space="0"/>
            </w:tcBorders>
            <w:vAlign w:val="center"/>
          </w:tcPr>
          <w:p w14:paraId="39F2AB0A">
            <w:pPr>
              <w:widowControl/>
              <w:jc w:val="center"/>
              <w:rPr>
                <w:rFonts w:hint="eastAsia" w:ascii="仿宋_GB2312" w:hAnsi="仿宋_GB2312" w:cs="Calibri"/>
                <w:kern w:val="0"/>
                <w:szCs w:val="21"/>
              </w:rPr>
            </w:pPr>
            <w:r>
              <w:rPr>
                <w:rFonts w:ascii="仿宋_GB2312" w:hAnsi="仿宋_GB2312" w:cs="Calibri"/>
                <w:kern w:val="0"/>
                <w:szCs w:val="21"/>
              </w:rPr>
              <w:t>应急演练</w:t>
            </w:r>
          </w:p>
        </w:tc>
        <w:tc>
          <w:tcPr>
            <w:tcW w:w="2268" w:type="dxa"/>
            <w:tcBorders>
              <w:top w:val="single" w:color="000000" w:sz="4" w:space="0"/>
              <w:left w:val="nil"/>
              <w:bottom w:val="single" w:color="000000" w:sz="4" w:space="0"/>
              <w:right w:val="single" w:color="000000" w:sz="4" w:space="0"/>
            </w:tcBorders>
            <w:vAlign w:val="center"/>
          </w:tcPr>
          <w:p w14:paraId="2D987ADF">
            <w:pPr>
              <w:widowControl/>
              <w:jc w:val="center"/>
              <w:rPr>
                <w:rFonts w:hint="eastAsia" w:ascii="仿宋_GB2312" w:hAnsi="仿宋_GB2312" w:cs="Calibri"/>
                <w:kern w:val="0"/>
                <w:szCs w:val="21"/>
              </w:rPr>
            </w:pPr>
            <w:r>
              <w:rPr>
                <w:rFonts w:ascii="仿宋_GB2312" w:hAnsi="仿宋_GB2312" w:cs="Calibri"/>
                <w:kern w:val="0"/>
                <w:szCs w:val="21"/>
              </w:rPr>
              <w:t>校园网络应急演练方案及实施</w:t>
            </w:r>
          </w:p>
        </w:tc>
        <w:tc>
          <w:tcPr>
            <w:tcW w:w="2694" w:type="dxa"/>
            <w:tcBorders>
              <w:top w:val="single" w:color="000000" w:sz="4" w:space="0"/>
              <w:left w:val="nil"/>
              <w:bottom w:val="single" w:color="000000" w:sz="4" w:space="0"/>
              <w:right w:val="single" w:color="000000" w:sz="4" w:space="0"/>
            </w:tcBorders>
            <w:vAlign w:val="center"/>
          </w:tcPr>
          <w:p w14:paraId="4DAE877D">
            <w:pPr>
              <w:widowControl/>
              <w:jc w:val="center"/>
              <w:rPr>
                <w:rFonts w:hint="eastAsia" w:ascii="仿宋_GB2312" w:hAnsi="仿宋_GB2312" w:cs="Calibri"/>
                <w:kern w:val="0"/>
                <w:szCs w:val="21"/>
              </w:rPr>
            </w:pPr>
            <w:r>
              <w:rPr>
                <w:rFonts w:ascii="仿宋_GB2312" w:hAnsi="仿宋_GB2312" w:cs="Calibri"/>
                <w:kern w:val="0"/>
                <w:szCs w:val="21"/>
              </w:rPr>
              <w:t>《应急预案》</w:t>
            </w:r>
          </w:p>
          <w:p w14:paraId="3B90B561">
            <w:pPr>
              <w:widowControl/>
              <w:jc w:val="center"/>
              <w:rPr>
                <w:rFonts w:hint="eastAsia" w:ascii="仿宋_GB2312" w:hAnsi="仿宋_GB2312" w:cs="Calibri"/>
                <w:kern w:val="0"/>
                <w:szCs w:val="21"/>
              </w:rPr>
            </w:pPr>
            <w:r>
              <w:rPr>
                <w:rFonts w:ascii="仿宋_GB2312" w:hAnsi="仿宋_GB2312" w:cs="Calibri"/>
                <w:kern w:val="0"/>
                <w:szCs w:val="21"/>
              </w:rPr>
              <w:t>《应急演练报告》</w:t>
            </w:r>
          </w:p>
        </w:tc>
        <w:tc>
          <w:tcPr>
            <w:tcW w:w="1077" w:type="dxa"/>
            <w:tcBorders>
              <w:top w:val="single" w:color="000000" w:sz="4" w:space="0"/>
              <w:left w:val="nil"/>
              <w:bottom w:val="single" w:color="000000" w:sz="4" w:space="0"/>
              <w:right w:val="single" w:color="000000" w:sz="4" w:space="0"/>
            </w:tcBorders>
            <w:vAlign w:val="center"/>
          </w:tcPr>
          <w:p w14:paraId="398B2474">
            <w:pPr>
              <w:widowControl/>
              <w:jc w:val="center"/>
              <w:rPr>
                <w:rFonts w:hint="eastAsia" w:ascii="仿宋_GB2312" w:hAnsi="仿宋_GB2312" w:cs="Calibri"/>
                <w:kern w:val="0"/>
                <w:szCs w:val="21"/>
              </w:rPr>
            </w:pPr>
          </w:p>
        </w:tc>
      </w:tr>
    </w:tbl>
    <w:p w14:paraId="3402B608"/>
    <w:p w14:paraId="670E2101">
      <w:pPr>
        <w:widowControl/>
        <w:spacing w:line="560" w:lineRule="atLeast"/>
        <w:rPr>
          <w:rFonts w:hint="eastAsia" w:ascii="黑体" w:hAnsi="黑体" w:eastAsia="黑体" w:cs="Calibri"/>
          <w:kern w:val="0"/>
          <w:sz w:val="32"/>
          <w:szCs w:val="32"/>
        </w:rPr>
      </w:pPr>
      <w:commentRangeStart w:id="5"/>
      <w:r>
        <w:rPr>
          <w:rFonts w:hint="eastAsia" w:ascii="黑体" w:hAnsi="黑体" w:eastAsia="黑体" w:cs="Calibri"/>
          <w:kern w:val="0"/>
          <w:sz w:val="32"/>
          <w:szCs w:val="32"/>
        </w:rPr>
        <w:t>7、保密</w:t>
      </w:r>
      <w:r>
        <w:rPr>
          <w:rFonts w:hint="eastAsia" w:ascii="黑体" w:hAnsi="黑体" w:eastAsia="黑体" w:cs="Calibri"/>
          <w:kern w:val="0"/>
          <w:sz w:val="32"/>
          <w:szCs w:val="32"/>
          <w:lang w:val="en-US" w:eastAsia="zh-CN"/>
        </w:rPr>
        <w:t>协议签订</w:t>
      </w:r>
      <w:r>
        <w:rPr>
          <w:rFonts w:hint="eastAsia" w:ascii="黑体" w:hAnsi="黑体" w:eastAsia="黑体" w:cs="Calibri"/>
          <w:kern w:val="0"/>
          <w:sz w:val="32"/>
          <w:szCs w:val="32"/>
        </w:rPr>
        <w:t>要求</w:t>
      </w:r>
      <w:commentRangeEnd w:id="5"/>
      <w:r>
        <w:rPr>
          <w:rStyle w:val="7"/>
        </w:rPr>
        <w:commentReference w:id="5"/>
      </w:r>
    </w:p>
    <w:tbl>
      <w:tblPr>
        <w:tblStyle w:val="5"/>
        <w:tblW w:w="8528" w:type="dxa"/>
        <w:jc w:val="center"/>
        <w:tblLayout w:type="fixed"/>
        <w:tblCellMar>
          <w:top w:w="0" w:type="dxa"/>
          <w:left w:w="108" w:type="dxa"/>
          <w:bottom w:w="0" w:type="dxa"/>
          <w:right w:w="108" w:type="dxa"/>
        </w:tblCellMar>
      </w:tblPr>
      <w:tblGrid>
        <w:gridCol w:w="1433"/>
        <w:gridCol w:w="3230"/>
        <w:gridCol w:w="3865"/>
      </w:tblGrid>
      <w:tr w14:paraId="37CAAFAA">
        <w:tblPrEx>
          <w:tblCellMar>
            <w:top w:w="0" w:type="dxa"/>
            <w:left w:w="108" w:type="dxa"/>
            <w:bottom w:w="0" w:type="dxa"/>
            <w:right w:w="108" w:type="dxa"/>
          </w:tblCellMar>
        </w:tblPrEx>
        <w:trPr>
          <w:trHeight w:val="542" w:hRule="atLeast"/>
          <w:jc w:val="center"/>
        </w:trPr>
        <w:tc>
          <w:tcPr>
            <w:tcW w:w="1433" w:type="dxa"/>
            <w:tcBorders>
              <w:top w:val="single" w:color="000000" w:sz="4" w:space="0"/>
              <w:left w:val="single" w:color="000000" w:sz="4" w:space="0"/>
              <w:bottom w:val="single" w:color="000000" w:sz="4" w:space="0"/>
              <w:right w:val="single" w:color="000000" w:sz="4" w:space="0"/>
            </w:tcBorders>
            <w:vAlign w:val="center"/>
          </w:tcPr>
          <w:p w14:paraId="241503DF">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名称</w:t>
            </w:r>
          </w:p>
        </w:tc>
        <w:tc>
          <w:tcPr>
            <w:tcW w:w="3230" w:type="dxa"/>
            <w:tcBorders>
              <w:top w:val="single" w:color="000000" w:sz="4" w:space="0"/>
              <w:left w:val="nil"/>
              <w:bottom w:val="single" w:color="000000" w:sz="4" w:space="0"/>
              <w:right w:val="single" w:color="000000" w:sz="4" w:space="0"/>
            </w:tcBorders>
            <w:vAlign w:val="center"/>
          </w:tcPr>
          <w:p w14:paraId="55425A0D">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摘要</w:t>
            </w:r>
          </w:p>
        </w:tc>
        <w:tc>
          <w:tcPr>
            <w:tcW w:w="3865" w:type="dxa"/>
            <w:tcBorders>
              <w:top w:val="single" w:color="000000" w:sz="4" w:space="0"/>
              <w:left w:val="nil"/>
              <w:bottom w:val="single" w:color="000000" w:sz="4" w:space="0"/>
              <w:right w:val="single" w:color="000000" w:sz="4" w:space="0"/>
            </w:tcBorders>
            <w:vAlign w:val="center"/>
          </w:tcPr>
          <w:p w14:paraId="6D858EF8">
            <w:pPr>
              <w:widowControl/>
              <w:jc w:val="center"/>
              <w:rPr>
                <w:rFonts w:hint="eastAsia" w:ascii="黑体" w:hAnsi="黑体" w:eastAsia="黑体" w:cs="Calibri"/>
                <w:b/>
                <w:bCs/>
                <w:kern w:val="0"/>
                <w:sz w:val="24"/>
                <w:szCs w:val="24"/>
              </w:rPr>
            </w:pPr>
            <w:r>
              <w:rPr>
                <w:rFonts w:hint="eastAsia" w:ascii="黑体" w:hAnsi="黑体" w:eastAsia="黑体" w:cs="Calibri"/>
                <w:b/>
                <w:bCs/>
                <w:kern w:val="0"/>
                <w:sz w:val="24"/>
                <w:szCs w:val="24"/>
              </w:rPr>
              <w:t>条例</w:t>
            </w:r>
          </w:p>
        </w:tc>
      </w:tr>
      <w:tr w14:paraId="538B6D08">
        <w:tblPrEx>
          <w:tblCellMar>
            <w:top w:w="0" w:type="dxa"/>
            <w:left w:w="108" w:type="dxa"/>
            <w:bottom w:w="0" w:type="dxa"/>
            <w:right w:w="108" w:type="dxa"/>
          </w:tblCellMar>
        </w:tblPrEx>
        <w:trPr>
          <w:trHeight w:val="542" w:hRule="atLeast"/>
          <w:jc w:val="center"/>
        </w:trPr>
        <w:tc>
          <w:tcPr>
            <w:tcW w:w="1433" w:type="dxa"/>
            <w:tcBorders>
              <w:top w:val="single" w:color="000000" w:sz="4" w:space="0"/>
              <w:left w:val="single" w:color="000000" w:sz="4" w:space="0"/>
              <w:bottom w:val="single" w:color="000000" w:sz="4" w:space="0"/>
              <w:right w:val="single" w:color="000000" w:sz="4" w:space="0"/>
            </w:tcBorders>
            <w:vAlign w:val="center"/>
          </w:tcPr>
          <w:p w14:paraId="75C1D210">
            <w:pPr>
              <w:widowControl/>
              <w:jc w:val="center"/>
              <w:rPr>
                <w:rFonts w:hint="eastAsia" w:ascii="仿宋_GB2312" w:hAnsi="仿宋_GB2312" w:cs="Calibri"/>
                <w:kern w:val="0"/>
                <w:szCs w:val="21"/>
              </w:rPr>
            </w:pPr>
            <w:r>
              <w:rPr>
                <w:rFonts w:ascii="仿宋_GB2312" w:hAnsi="仿宋_GB2312" w:cs="Calibri"/>
                <w:kern w:val="0"/>
                <w:szCs w:val="21"/>
              </w:rPr>
              <w:t>信息</w:t>
            </w:r>
          </w:p>
        </w:tc>
        <w:tc>
          <w:tcPr>
            <w:tcW w:w="3230" w:type="dxa"/>
            <w:tcBorders>
              <w:top w:val="single" w:color="000000" w:sz="4" w:space="0"/>
              <w:left w:val="nil"/>
              <w:bottom w:val="single" w:color="000000" w:sz="4" w:space="0"/>
              <w:right w:val="single" w:color="000000" w:sz="4" w:space="0"/>
            </w:tcBorders>
            <w:vAlign w:val="center"/>
          </w:tcPr>
          <w:p w14:paraId="27A4B0B1">
            <w:pPr>
              <w:widowControl/>
              <w:jc w:val="left"/>
              <w:rPr>
                <w:rFonts w:hint="eastAsia" w:ascii="仿宋_GB2312" w:hAnsi="仿宋_GB2312" w:cs="Calibri"/>
                <w:kern w:val="0"/>
                <w:szCs w:val="21"/>
              </w:rPr>
            </w:pPr>
            <w:r>
              <w:rPr>
                <w:rFonts w:ascii="仿宋_GB2312" w:hAnsi="仿宋_GB2312" w:cs="Calibri"/>
                <w:kern w:val="0"/>
                <w:szCs w:val="21"/>
              </w:rPr>
              <w:t>人员组织架构、电话、职务</w:t>
            </w:r>
          </w:p>
        </w:tc>
        <w:tc>
          <w:tcPr>
            <w:tcW w:w="3865" w:type="dxa"/>
            <w:tcBorders>
              <w:top w:val="single" w:color="000000" w:sz="4" w:space="0"/>
              <w:left w:val="nil"/>
              <w:bottom w:val="single" w:color="000000" w:sz="4" w:space="0"/>
              <w:right w:val="single" w:color="000000" w:sz="4" w:space="0"/>
            </w:tcBorders>
            <w:vAlign w:val="center"/>
          </w:tcPr>
          <w:p w14:paraId="741B39F5">
            <w:pPr>
              <w:widowControl/>
              <w:jc w:val="left"/>
              <w:rPr>
                <w:rFonts w:hint="eastAsia" w:ascii="仿宋_GB2312" w:hAnsi="仿宋_GB2312" w:cs="Calibri"/>
                <w:kern w:val="0"/>
                <w:szCs w:val="21"/>
              </w:rPr>
            </w:pPr>
            <w:r>
              <w:rPr>
                <w:rFonts w:ascii="仿宋_GB2312" w:hAnsi="仿宋_GB2312" w:cs="Calibri"/>
                <w:kern w:val="0"/>
                <w:szCs w:val="21"/>
              </w:rPr>
              <w:t>严禁对外泄露</w:t>
            </w:r>
          </w:p>
        </w:tc>
      </w:tr>
      <w:tr w14:paraId="5652DA6E">
        <w:tblPrEx>
          <w:tblCellMar>
            <w:top w:w="0" w:type="dxa"/>
            <w:left w:w="108" w:type="dxa"/>
            <w:bottom w:w="0" w:type="dxa"/>
            <w:right w:w="108" w:type="dxa"/>
          </w:tblCellMar>
        </w:tblPrEx>
        <w:trPr>
          <w:trHeight w:val="1094" w:hRule="atLeast"/>
          <w:jc w:val="center"/>
        </w:trPr>
        <w:tc>
          <w:tcPr>
            <w:tcW w:w="1433" w:type="dxa"/>
            <w:tcBorders>
              <w:top w:val="single" w:color="000000" w:sz="4" w:space="0"/>
              <w:left w:val="single" w:color="000000" w:sz="4" w:space="0"/>
              <w:bottom w:val="single" w:color="000000" w:sz="4" w:space="0"/>
              <w:right w:val="single" w:color="000000" w:sz="4" w:space="0"/>
            </w:tcBorders>
            <w:vAlign w:val="center"/>
          </w:tcPr>
          <w:p w14:paraId="26E29DA8">
            <w:pPr>
              <w:widowControl/>
              <w:jc w:val="center"/>
              <w:rPr>
                <w:rFonts w:hint="eastAsia" w:ascii="仿宋_GB2312" w:hAnsi="仿宋_GB2312" w:cs="Calibri"/>
                <w:kern w:val="0"/>
                <w:szCs w:val="21"/>
              </w:rPr>
            </w:pPr>
            <w:r>
              <w:rPr>
                <w:rFonts w:ascii="仿宋_GB2312" w:hAnsi="仿宋_GB2312" w:cs="Calibri"/>
                <w:kern w:val="0"/>
                <w:szCs w:val="21"/>
              </w:rPr>
              <w:t>软件</w:t>
            </w:r>
          </w:p>
        </w:tc>
        <w:tc>
          <w:tcPr>
            <w:tcW w:w="3230" w:type="dxa"/>
            <w:tcBorders>
              <w:top w:val="single" w:color="000000" w:sz="4" w:space="0"/>
              <w:left w:val="nil"/>
              <w:bottom w:val="single" w:color="000000" w:sz="4" w:space="0"/>
              <w:right w:val="single" w:color="000000" w:sz="4" w:space="0"/>
            </w:tcBorders>
            <w:vAlign w:val="center"/>
          </w:tcPr>
          <w:p w14:paraId="5EC6F006">
            <w:pPr>
              <w:widowControl/>
              <w:jc w:val="left"/>
              <w:rPr>
                <w:rFonts w:hint="eastAsia" w:ascii="仿宋_GB2312" w:hAnsi="仿宋_GB2312" w:cs="Calibri"/>
                <w:kern w:val="0"/>
                <w:szCs w:val="21"/>
              </w:rPr>
            </w:pPr>
            <w:r>
              <w:rPr>
                <w:rFonts w:ascii="仿宋_GB2312" w:hAnsi="仿宋_GB2312" w:cs="Calibri"/>
                <w:kern w:val="0"/>
                <w:szCs w:val="21"/>
              </w:rPr>
              <w:t>非公有的信息软件</w:t>
            </w:r>
          </w:p>
        </w:tc>
        <w:tc>
          <w:tcPr>
            <w:tcW w:w="3865" w:type="dxa"/>
            <w:tcBorders>
              <w:top w:val="single" w:color="000000" w:sz="4" w:space="0"/>
              <w:left w:val="nil"/>
              <w:bottom w:val="single" w:color="000000" w:sz="4" w:space="0"/>
              <w:right w:val="single" w:color="000000" w:sz="4" w:space="0"/>
            </w:tcBorders>
            <w:vAlign w:val="center"/>
          </w:tcPr>
          <w:p w14:paraId="10F306A6">
            <w:pPr>
              <w:widowControl/>
              <w:jc w:val="left"/>
              <w:rPr>
                <w:rFonts w:hint="eastAsia" w:ascii="仿宋_GB2312" w:hAnsi="仿宋_GB2312" w:cs="Calibri"/>
                <w:kern w:val="0"/>
                <w:szCs w:val="21"/>
              </w:rPr>
            </w:pPr>
            <w:r>
              <w:rPr>
                <w:rFonts w:ascii="仿宋_GB2312" w:hAnsi="仿宋_GB2312" w:cs="Calibri"/>
                <w:kern w:val="0"/>
                <w:szCs w:val="21"/>
              </w:rPr>
              <w:t>未经单位许可不得以任何形式将学校非公有化软件对外泄露</w:t>
            </w:r>
          </w:p>
        </w:tc>
      </w:tr>
      <w:tr w14:paraId="4790C361">
        <w:tblPrEx>
          <w:tblCellMar>
            <w:top w:w="0" w:type="dxa"/>
            <w:left w:w="108" w:type="dxa"/>
            <w:bottom w:w="0" w:type="dxa"/>
            <w:right w:w="108" w:type="dxa"/>
          </w:tblCellMar>
        </w:tblPrEx>
        <w:trPr>
          <w:trHeight w:val="859" w:hRule="atLeast"/>
          <w:jc w:val="center"/>
        </w:trPr>
        <w:tc>
          <w:tcPr>
            <w:tcW w:w="1433" w:type="dxa"/>
            <w:vMerge w:val="restart"/>
            <w:tcBorders>
              <w:top w:val="nil"/>
              <w:left w:val="single" w:color="000000" w:sz="4" w:space="0"/>
              <w:bottom w:val="single" w:color="000000" w:sz="4" w:space="0"/>
              <w:right w:val="single" w:color="000000" w:sz="4" w:space="0"/>
            </w:tcBorders>
            <w:vAlign w:val="center"/>
          </w:tcPr>
          <w:p w14:paraId="43929CC8">
            <w:pPr>
              <w:widowControl/>
              <w:jc w:val="center"/>
              <w:rPr>
                <w:rFonts w:hint="eastAsia" w:ascii="仿宋_GB2312" w:hAnsi="仿宋_GB2312" w:cs="Calibri"/>
                <w:kern w:val="0"/>
                <w:szCs w:val="21"/>
              </w:rPr>
            </w:pPr>
            <w:r>
              <w:rPr>
                <w:rFonts w:ascii="仿宋_GB2312" w:hAnsi="仿宋_GB2312" w:cs="Calibri"/>
                <w:kern w:val="0"/>
                <w:szCs w:val="21"/>
              </w:rPr>
              <w:t>硬件</w:t>
            </w:r>
          </w:p>
        </w:tc>
        <w:tc>
          <w:tcPr>
            <w:tcW w:w="3230" w:type="dxa"/>
            <w:tcBorders>
              <w:top w:val="single" w:color="000000" w:sz="4" w:space="0"/>
              <w:left w:val="nil"/>
              <w:bottom w:val="single" w:color="000000" w:sz="4" w:space="0"/>
              <w:right w:val="single" w:color="000000" w:sz="4" w:space="0"/>
            </w:tcBorders>
            <w:vAlign w:val="center"/>
          </w:tcPr>
          <w:p w14:paraId="6A9570EE">
            <w:pPr>
              <w:widowControl/>
              <w:jc w:val="left"/>
              <w:rPr>
                <w:rFonts w:hint="eastAsia" w:ascii="仿宋_GB2312" w:hAnsi="仿宋_GB2312" w:cs="Calibri"/>
                <w:kern w:val="0"/>
                <w:szCs w:val="21"/>
              </w:rPr>
            </w:pPr>
            <w:r>
              <w:rPr>
                <w:rFonts w:ascii="仿宋_GB2312" w:hAnsi="仿宋_GB2312" w:cs="Calibri"/>
                <w:kern w:val="0"/>
                <w:szCs w:val="21"/>
              </w:rPr>
              <w:t>现场设备维修</w:t>
            </w:r>
          </w:p>
        </w:tc>
        <w:tc>
          <w:tcPr>
            <w:tcW w:w="3865" w:type="dxa"/>
            <w:tcBorders>
              <w:top w:val="single" w:color="000000" w:sz="4" w:space="0"/>
              <w:left w:val="nil"/>
              <w:bottom w:val="single" w:color="000000" w:sz="4" w:space="0"/>
              <w:right w:val="single" w:color="000000" w:sz="4" w:space="0"/>
            </w:tcBorders>
            <w:vAlign w:val="center"/>
          </w:tcPr>
          <w:p w14:paraId="021A5738">
            <w:pPr>
              <w:widowControl/>
              <w:jc w:val="left"/>
              <w:rPr>
                <w:rFonts w:hint="eastAsia" w:ascii="仿宋_GB2312" w:hAnsi="仿宋_GB2312" w:cs="Calibri"/>
                <w:kern w:val="0"/>
                <w:szCs w:val="21"/>
              </w:rPr>
            </w:pPr>
            <w:r>
              <w:rPr>
                <w:rFonts w:ascii="仿宋_GB2312" w:hAnsi="仿宋_GB2312" w:cs="Calibri"/>
                <w:kern w:val="0"/>
                <w:szCs w:val="21"/>
              </w:rPr>
              <w:t>更换下来的所有旧配件，均由我系管理人员保管</w:t>
            </w:r>
          </w:p>
        </w:tc>
      </w:tr>
      <w:tr w14:paraId="2FF3B320">
        <w:tblPrEx>
          <w:tblCellMar>
            <w:top w:w="0" w:type="dxa"/>
            <w:left w:w="108" w:type="dxa"/>
            <w:bottom w:w="0" w:type="dxa"/>
            <w:right w:w="108" w:type="dxa"/>
          </w:tblCellMar>
        </w:tblPrEx>
        <w:trPr>
          <w:trHeight w:val="747" w:hRule="atLeast"/>
          <w:jc w:val="center"/>
        </w:trPr>
        <w:tc>
          <w:tcPr>
            <w:tcW w:w="1433" w:type="dxa"/>
            <w:vMerge w:val="continue"/>
            <w:tcBorders>
              <w:top w:val="nil"/>
              <w:left w:val="single" w:color="000000" w:sz="4" w:space="0"/>
              <w:bottom w:val="single" w:color="000000" w:sz="4" w:space="0"/>
              <w:right w:val="single" w:color="000000" w:sz="4" w:space="0"/>
            </w:tcBorders>
            <w:vAlign w:val="center"/>
          </w:tcPr>
          <w:p w14:paraId="17A43763">
            <w:pPr>
              <w:widowControl/>
              <w:jc w:val="left"/>
              <w:rPr>
                <w:rFonts w:hint="eastAsia" w:ascii="仿宋_GB2312" w:hAnsi="仿宋_GB2312" w:cs="Calibri"/>
                <w:kern w:val="0"/>
                <w:szCs w:val="21"/>
              </w:rPr>
            </w:pPr>
          </w:p>
        </w:tc>
        <w:tc>
          <w:tcPr>
            <w:tcW w:w="3230" w:type="dxa"/>
            <w:tcBorders>
              <w:top w:val="single" w:color="000000" w:sz="4" w:space="0"/>
              <w:left w:val="nil"/>
              <w:bottom w:val="single" w:color="000000" w:sz="4" w:space="0"/>
              <w:right w:val="single" w:color="000000" w:sz="4" w:space="0"/>
            </w:tcBorders>
            <w:vAlign w:val="center"/>
          </w:tcPr>
          <w:p w14:paraId="11ED7E99">
            <w:pPr>
              <w:widowControl/>
              <w:jc w:val="left"/>
              <w:rPr>
                <w:rFonts w:hint="eastAsia" w:ascii="仿宋_GB2312" w:hAnsi="仿宋_GB2312" w:cs="Calibri"/>
                <w:kern w:val="0"/>
                <w:szCs w:val="21"/>
              </w:rPr>
            </w:pPr>
            <w:r>
              <w:rPr>
                <w:rFonts w:ascii="仿宋_GB2312" w:hAnsi="仿宋_GB2312" w:cs="Calibri"/>
                <w:kern w:val="0"/>
                <w:szCs w:val="21"/>
              </w:rPr>
              <w:t>外修设备</w:t>
            </w:r>
          </w:p>
        </w:tc>
        <w:tc>
          <w:tcPr>
            <w:tcW w:w="3865" w:type="dxa"/>
            <w:tcBorders>
              <w:top w:val="single" w:color="000000" w:sz="4" w:space="0"/>
              <w:left w:val="nil"/>
              <w:bottom w:val="single" w:color="000000" w:sz="4" w:space="0"/>
              <w:right w:val="single" w:color="000000" w:sz="4" w:space="0"/>
            </w:tcBorders>
            <w:vAlign w:val="center"/>
          </w:tcPr>
          <w:p w14:paraId="5F1E7ECF">
            <w:pPr>
              <w:widowControl/>
              <w:jc w:val="left"/>
              <w:rPr>
                <w:rFonts w:hint="eastAsia" w:ascii="仿宋_GB2312" w:hAnsi="仿宋_GB2312" w:cs="Calibri"/>
                <w:kern w:val="0"/>
                <w:szCs w:val="21"/>
              </w:rPr>
            </w:pPr>
            <w:r>
              <w:rPr>
                <w:rFonts w:ascii="仿宋_GB2312" w:hAnsi="仿宋_GB2312" w:cs="Calibri"/>
                <w:kern w:val="0"/>
                <w:szCs w:val="21"/>
              </w:rPr>
              <w:t>需填写</w:t>
            </w:r>
            <w:r>
              <w:rPr>
                <w:rFonts w:hint="eastAsia" w:ascii="仿宋_GB2312" w:hAnsi="仿宋_GB2312" w:cs="Calibri"/>
                <w:kern w:val="0"/>
                <w:szCs w:val="21"/>
              </w:rPr>
              <w:t>设备维修申请</w:t>
            </w:r>
            <w:r>
              <w:rPr>
                <w:rFonts w:ascii="仿宋_GB2312" w:hAnsi="仿宋_GB2312" w:cs="Calibri"/>
                <w:kern w:val="0"/>
                <w:szCs w:val="21"/>
              </w:rPr>
              <w:t xml:space="preserve">表 </w:t>
            </w:r>
          </w:p>
        </w:tc>
      </w:tr>
    </w:tbl>
    <w:p w14:paraId="695C89EA"/>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jie qiu" w:date="2026-03-19T14:34:00Z" w:initials="jq">
    <w:p w14:paraId="0F3F6063">
      <w:pPr>
        <w:pStyle w:val="3"/>
        <w:rPr>
          <w:rFonts w:hint="eastAsia"/>
        </w:rPr>
      </w:pPr>
      <w:r>
        <w:rPr>
          <w:rFonts w:hint="eastAsia"/>
        </w:rPr>
        <w:t>建议31-35项补充单位</w:t>
      </w:r>
    </w:p>
  </w:comment>
  <w:comment w:id="1" w:author="jie qiu" w:date="2026-03-19T14:55:00Z" w:initials="jq">
    <w:p w14:paraId="294F4077">
      <w:pPr>
        <w:pStyle w:val="3"/>
        <w:rPr>
          <w:rFonts w:hint="eastAsia"/>
        </w:rPr>
      </w:pPr>
      <w:r>
        <w:rPr>
          <w:rFonts w:hint="eastAsia"/>
        </w:rPr>
        <w:t>其他碎纸机品牌为“金典”，此处为“经典”，是否为不同产品</w:t>
      </w:r>
    </w:p>
  </w:comment>
  <w:comment w:id="2" w:author="jie qiu" w:date="2026-03-19T14:56:00Z" w:initials="jq">
    <w:p w14:paraId="54628ED6">
      <w:pPr>
        <w:pStyle w:val="3"/>
      </w:pPr>
      <w:r>
        <w:rPr>
          <w:rFonts w:hint="eastAsia"/>
        </w:rPr>
        <w:t>是否为“连接线缆”</w:t>
      </w:r>
    </w:p>
  </w:comment>
  <w:comment w:id="3" w:author="jie qiu" w:date="2026-03-19T14:37:00Z" w:initials="jq">
    <w:p w14:paraId="443A3FE2">
      <w:pPr>
        <w:pStyle w:val="3"/>
        <w:rPr>
          <w:rFonts w:hint="eastAsia"/>
        </w:rPr>
      </w:pPr>
      <w:r>
        <w:rPr>
          <w:rFonts w:hint="eastAsia"/>
        </w:rPr>
        <w:t>此次是否为未合并单元格</w:t>
      </w:r>
    </w:p>
  </w:comment>
  <w:comment w:id="4" w:author="jie qiu" w:date="2026-03-19T14:47:00Z" w:initials="jq">
    <w:p w14:paraId="5E544C02">
      <w:pPr>
        <w:pStyle w:val="3"/>
        <w:rPr>
          <w:rFonts w:hint="eastAsia"/>
        </w:rPr>
      </w:pPr>
      <w:r>
        <w:rPr>
          <w:rFonts w:hint="eastAsia"/>
        </w:rPr>
        <w:t>建议明确费用核算方式，本项所称“维修配件”是指单一配件还是同一设备单次或多次的不同配件总和，还是单次多产品涉及的维修配件总和</w:t>
      </w:r>
    </w:p>
  </w:comment>
  <w:comment w:id="5" w:author="jie qiu" w:date="2026-03-19T16:20:00Z" w:initials="jq">
    <w:p w14:paraId="5DA7D4F8">
      <w:pPr>
        <w:pStyle w:val="3"/>
        <w:rPr>
          <w:rFonts w:hint="eastAsia"/>
        </w:rPr>
      </w:pPr>
      <w:r>
        <w:rPr>
          <w:rFonts w:hint="eastAsia"/>
        </w:rPr>
        <w:t>建议以保密协议的方式单独签订</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F3F6063" w15:done="0"/>
  <w15:commentEx w15:paraId="294F4077" w15:done="0"/>
  <w15:commentEx w15:paraId="54628ED6" w15:done="0"/>
  <w15:commentEx w15:paraId="443A3FE2" w15:done="0"/>
  <w15:commentEx w15:paraId="5E544C02" w15:done="0"/>
  <w15:commentEx w15:paraId="5DA7D4F8"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ED77A4"/>
    <w:multiLevelType w:val="multilevel"/>
    <w:tmpl w:val="1BED77A4"/>
    <w:lvl w:ilvl="0" w:tentative="0">
      <w:start w:val="4"/>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4"/>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e qiu">
    <w15:presenceInfo w15:providerId="Windows Live" w15:userId="cdaf29839b6e4e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666D24"/>
    <w:rsid w:val="039571D6"/>
    <w:rsid w:val="0B8E769B"/>
    <w:rsid w:val="102A3395"/>
    <w:rsid w:val="143060B5"/>
    <w:rsid w:val="181C3840"/>
    <w:rsid w:val="31666D24"/>
    <w:rsid w:val="368D588C"/>
    <w:rsid w:val="392467DB"/>
    <w:rsid w:val="3C3E2584"/>
    <w:rsid w:val="3DE461C3"/>
    <w:rsid w:val="4CE956C1"/>
    <w:rsid w:val="575B2917"/>
    <w:rsid w:val="74753818"/>
    <w:rsid w:val="7B7B37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widowControl/>
      <w:spacing w:before="260" w:after="260" w:line="415" w:lineRule="auto"/>
      <w:jc w:val="left"/>
      <w:outlineLvl w:val="1"/>
    </w:pPr>
    <w:rPr>
      <w:rFonts w:ascii="Calibri Light" w:hAnsi="Calibri Light" w:cs="Calibri Light"/>
      <w:b/>
      <w:bCs/>
      <w:kern w:val="0"/>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annotation reference"/>
    <w:basedOn w:val="6"/>
    <w:semiHidden/>
    <w:unhideWhenUsed/>
    <w:qFormat/>
    <w:uiPriority w:val="0"/>
    <w:rPr>
      <w:sz w:val="21"/>
      <w:szCs w:val="21"/>
    </w:rPr>
  </w:style>
  <w:style w:type="paragraph" w:customStyle="1" w:styleId="8">
    <w:name w:val="p0"/>
    <w:basedOn w:val="1"/>
    <w:qFormat/>
    <w:uiPriority w:val="0"/>
    <w:pPr>
      <w:widowControl/>
      <w:jc w:val="left"/>
    </w:pPr>
    <w:rPr>
      <w:rFonts w:cs="Calibri"/>
      <w:kern w:val="0"/>
      <w:szCs w:val="21"/>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2026-03-30T01:12:00Z</dcterms:created>
  <dc:creator>涂凌</dc:creator>
  <cp:lastModifiedBy>涂凌</cp:lastModifiedBy>
  <dcterms:modified xsi:type="dcterms:W3CDTF">2026-03-30T01:12:41Z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284CAB70A7974C0C9CB8A36A17F0E9B3_11</vt:lpwstr>
  </property>
  <property fmtid="{D5CDD505-2E9C-101B-9397-08002B2CF9AE}" pid="4" name="KSOTemplateDocerSaveRecord">
    <vt:lpwstr>eyJoZGlkIjoiMTYwNzQzZDBmNzg5NzZlZTY5NWRhZGNmNGQ2NTJkMTUiLCJ1c2VySWQiOiIxNDc4NzA4MDYyIn0=</vt:lpwstr>
  </property>
</Properties>
</file>