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8" w:lineRule="atLeast"/>
        <w:ind w:left="0" w:right="0" w:firstLine="420"/>
        <w:jc w:val="left"/>
        <w:rPr>
          <w:rFonts w:hint="eastAsia" w:ascii="微软雅黑" w:hAnsi="微软雅黑" w:eastAsia="微软雅黑" w:cs="微软雅黑"/>
          <w:i w:val="0"/>
          <w:iCs w:val="0"/>
          <w:caps w:val="0"/>
          <w:color w:val="333333"/>
          <w:spacing w:val="0"/>
          <w:sz w:val="30"/>
          <w:szCs w:val="30"/>
        </w:rPr>
      </w:pPr>
      <w:bookmarkStart w:id="0" w:name="_GoBack"/>
      <w:bookmarkEnd w:id="0"/>
      <w:r>
        <w:rPr>
          <w:rFonts w:hint="eastAsia" w:ascii="微软雅黑" w:hAnsi="微软雅黑" w:eastAsia="微软雅黑" w:cs="微软雅黑"/>
          <w:i w:val="0"/>
          <w:iCs w:val="0"/>
          <w:caps w:val="0"/>
          <w:color w:val="333333"/>
          <w:spacing w:val="0"/>
          <w:sz w:val="30"/>
          <w:szCs w:val="30"/>
        </w:rPr>
        <w:t>评标办法：综合评分法</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9"/>
        <w:gridCol w:w="2315"/>
        <w:gridCol w:w="6087"/>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9"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序号</w:t>
            </w:r>
          </w:p>
        </w:tc>
        <w:tc>
          <w:tcPr>
            <w:tcW w:w="1084"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分值</w:t>
            </w:r>
          </w:p>
        </w:tc>
        <w:tc>
          <w:tcPr>
            <w:tcW w:w="2851"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评分标准</w:t>
            </w:r>
          </w:p>
        </w:tc>
        <w:tc>
          <w:tcPr>
            <w:tcW w:w="615"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4" w:hRule="atLeast"/>
        </w:trPr>
        <w:tc>
          <w:tcPr>
            <w:tcW w:w="449"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1</w:t>
            </w:r>
          </w:p>
        </w:tc>
        <w:tc>
          <w:tcPr>
            <w:tcW w:w="1084"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报价（</w:t>
            </w:r>
            <w:r>
              <w:rPr>
                <w:rFonts w:hint="eastAsia" w:ascii="微软雅黑" w:hAnsi="微软雅黑" w:eastAsia="微软雅黑" w:cs="微软雅黑"/>
                <w:i w:val="0"/>
                <w:iCs w:val="0"/>
                <w:caps w:val="0"/>
                <w:color w:val="333333"/>
                <w:spacing w:val="0"/>
                <w:sz w:val="24"/>
                <w:szCs w:val="24"/>
                <w:lang w:val="en-US" w:eastAsia="zh-CN"/>
              </w:rPr>
              <w:t>50</w:t>
            </w:r>
            <w:r>
              <w:rPr>
                <w:rFonts w:hint="eastAsia" w:ascii="微软雅黑" w:hAnsi="微软雅黑" w:eastAsia="微软雅黑" w:cs="微软雅黑"/>
                <w:i w:val="0"/>
                <w:iCs w:val="0"/>
                <w:caps w:val="0"/>
                <w:color w:val="333333"/>
                <w:spacing w:val="0"/>
                <w:sz w:val="24"/>
                <w:szCs w:val="24"/>
              </w:rPr>
              <w:t>分）</w:t>
            </w:r>
          </w:p>
        </w:tc>
        <w:tc>
          <w:tcPr>
            <w:tcW w:w="2851"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240" w:lineRule="auto"/>
              <w:ind w:right="0"/>
              <w:jc w:val="left"/>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rPr>
              <w:t>以本次有效投标报价的平均值作为评标基准价</w:t>
            </w:r>
            <w:r>
              <w:rPr>
                <w:rFonts w:hint="eastAsia" w:ascii="微软雅黑" w:hAnsi="微软雅黑" w:eastAsia="微软雅黑" w:cs="微软雅黑"/>
                <w:i w:val="0"/>
                <w:iCs w:val="0"/>
                <w:caps w:val="0"/>
                <w:color w:val="333333"/>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240" w:lineRule="auto"/>
              <w:ind w:right="0"/>
              <w:jc w:val="left"/>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rPr>
              <w:t xml:space="preserve">等于基准价的报价得 </w:t>
            </w:r>
            <w:r>
              <w:rPr>
                <w:rFonts w:hint="eastAsia" w:ascii="微软雅黑" w:hAnsi="微软雅黑" w:eastAsia="微软雅黑" w:cs="微软雅黑"/>
                <w:i w:val="0"/>
                <w:iCs w:val="0"/>
                <w:caps w:val="0"/>
                <w:color w:val="333333"/>
                <w:spacing w:val="0"/>
                <w:sz w:val="24"/>
                <w:szCs w:val="24"/>
                <w:lang w:val="en-US" w:eastAsia="zh-CN"/>
              </w:rPr>
              <w:t>50</w:t>
            </w:r>
            <w:r>
              <w:rPr>
                <w:rFonts w:hint="eastAsia" w:ascii="微软雅黑" w:hAnsi="微软雅黑" w:eastAsia="微软雅黑" w:cs="微软雅黑"/>
                <w:i w:val="0"/>
                <w:iCs w:val="0"/>
                <w:caps w:val="0"/>
                <w:color w:val="333333"/>
                <w:spacing w:val="0"/>
                <w:sz w:val="24"/>
                <w:szCs w:val="24"/>
              </w:rPr>
              <w:t>分，其余报价与基准价相比，投标报价高于基准价的，每偏离 1%扣 1 分，扣完为止；投标报价低于基准价的，每偏离 1%扣 0.5 分，扣完为止</w:t>
            </w:r>
            <w:r>
              <w:rPr>
                <w:rFonts w:hint="eastAsia" w:ascii="微软雅黑" w:hAnsi="微软雅黑" w:eastAsia="微软雅黑" w:cs="微软雅黑"/>
                <w:i w:val="0"/>
                <w:iCs w:val="0"/>
                <w:caps w:val="0"/>
                <w:color w:val="333333"/>
                <w:spacing w:val="0"/>
                <w:sz w:val="24"/>
                <w:szCs w:val="24"/>
                <w:lang w:eastAsia="zh-CN"/>
              </w:rPr>
              <w:t>。</w:t>
            </w:r>
          </w:p>
        </w:tc>
        <w:tc>
          <w:tcPr>
            <w:tcW w:w="615"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综合评分因素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9"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w:t>
            </w:r>
          </w:p>
        </w:tc>
        <w:tc>
          <w:tcPr>
            <w:tcW w:w="1084"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服务方案（</w:t>
            </w:r>
            <w:r>
              <w:rPr>
                <w:rFonts w:hint="eastAsia" w:ascii="微软雅黑" w:hAnsi="微软雅黑" w:eastAsia="微软雅黑" w:cs="微软雅黑"/>
                <w:i w:val="0"/>
                <w:iCs w:val="0"/>
                <w:caps w:val="0"/>
                <w:color w:val="333333"/>
                <w:spacing w:val="0"/>
                <w:sz w:val="24"/>
                <w:szCs w:val="24"/>
                <w:lang w:val="en-US" w:eastAsia="zh-CN"/>
              </w:rPr>
              <w:t>3</w:t>
            </w:r>
            <w:r>
              <w:rPr>
                <w:rFonts w:hint="eastAsia" w:ascii="微软雅黑" w:hAnsi="微软雅黑" w:eastAsia="微软雅黑" w:cs="微软雅黑"/>
                <w:i w:val="0"/>
                <w:iCs w:val="0"/>
                <w:caps w:val="0"/>
                <w:color w:val="333333"/>
                <w:spacing w:val="0"/>
                <w:sz w:val="24"/>
                <w:szCs w:val="24"/>
              </w:rPr>
              <w:t>0分）</w:t>
            </w:r>
          </w:p>
        </w:tc>
        <w:tc>
          <w:tcPr>
            <w:tcW w:w="2851"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供应商针对本项目的服务方案包含：①项目管理组织机构体系；②施工方案与技术措施；③质量管理体系与措施；④安全管理体系与措施；⑤工程进度计划与措施。以上方案内容未缺项得30分，在此基础上，每缺失一项内容扣6分；每有一处缺陷或不足扣3分，扣完为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注：（1）缺失是指：要求提供的方案项内容缺失或仅有标题无内容。（2）缺陷是指：方案内容描述有歧义、或表述不清、或内容不完整、存在不适用项目实际情况或不符合采购需求的情形，或凭空编造、或涉及的规范及标准错误、或地点区域出现其他地区、或方案内容出现其他项目信息或内容等情形；（3）不足是指：方案内容未能体现出本项目的特点及要实现的采购目的或存在与本项目无关的内容或方案内容在实际操作中不能运用等情形。</w:t>
            </w:r>
          </w:p>
        </w:tc>
        <w:tc>
          <w:tcPr>
            <w:tcW w:w="615"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综合评分因素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trPr>
        <w:tc>
          <w:tcPr>
            <w:tcW w:w="449"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3</w:t>
            </w:r>
          </w:p>
        </w:tc>
        <w:tc>
          <w:tcPr>
            <w:tcW w:w="1084"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履约经验（</w:t>
            </w:r>
            <w:r>
              <w:rPr>
                <w:rFonts w:hint="eastAsia" w:ascii="微软雅黑" w:hAnsi="微软雅黑" w:eastAsia="微软雅黑" w:cs="微软雅黑"/>
                <w:i w:val="0"/>
                <w:iCs w:val="0"/>
                <w:caps w:val="0"/>
                <w:color w:val="333333"/>
                <w:spacing w:val="0"/>
                <w:sz w:val="24"/>
                <w:szCs w:val="24"/>
                <w:lang w:val="en-US" w:eastAsia="zh-CN"/>
              </w:rPr>
              <w:t>10</w:t>
            </w:r>
            <w:r>
              <w:rPr>
                <w:rFonts w:hint="eastAsia" w:ascii="微软雅黑" w:hAnsi="微软雅黑" w:eastAsia="微软雅黑" w:cs="微软雅黑"/>
                <w:i w:val="0"/>
                <w:iCs w:val="0"/>
                <w:caps w:val="0"/>
                <w:color w:val="333333"/>
                <w:spacing w:val="0"/>
                <w:sz w:val="24"/>
                <w:szCs w:val="24"/>
              </w:rPr>
              <w:t>分）</w:t>
            </w:r>
          </w:p>
        </w:tc>
        <w:tc>
          <w:tcPr>
            <w:tcW w:w="2851"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供应商提供2022年 3 月 1 日至今具有类似案例的，每提供一份得2分，最多得10分，不提供不得分。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注：提供合同复印件（时间以合同签订时间为准）或中标（成交）通知书（时间以通知书落款时间为准），并加盖供应商公章，未提供不得分。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p>
        </w:tc>
        <w:tc>
          <w:tcPr>
            <w:tcW w:w="615"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综合评分因素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9"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4</w:t>
            </w:r>
          </w:p>
        </w:tc>
        <w:tc>
          <w:tcPr>
            <w:tcW w:w="1084"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人员配置（</w:t>
            </w:r>
            <w:r>
              <w:rPr>
                <w:rFonts w:hint="eastAsia" w:ascii="微软雅黑" w:hAnsi="微软雅黑" w:eastAsia="微软雅黑" w:cs="微软雅黑"/>
                <w:i w:val="0"/>
                <w:iCs w:val="0"/>
                <w:caps w:val="0"/>
                <w:color w:val="333333"/>
                <w:spacing w:val="0"/>
                <w:sz w:val="24"/>
                <w:szCs w:val="24"/>
                <w:lang w:val="en-US" w:eastAsia="zh-CN"/>
              </w:rPr>
              <w:t>10</w:t>
            </w:r>
            <w:r>
              <w:rPr>
                <w:rFonts w:hint="eastAsia" w:ascii="微软雅黑" w:hAnsi="微软雅黑" w:eastAsia="微软雅黑" w:cs="微软雅黑"/>
                <w:i w:val="0"/>
                <w:iCs w:val="0"/>
                <w:caps w:val="0"/>
                <w:color w:val="333333"/>
                <w:spacing w:val="0"/>
                <w:sz w:val="24"/>
                <w:szCs w:val="24"/>
              </w:rPr>
              <w:t>分）</w:t>
            </w:r>
          </w:p>
        </w:tc>
        <w:tc>
          <w:tcPr>
            <w:tcW w:w="2851"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left="0"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投标人拟投入本项目</w:t>
            </w:r>
            <w:r>
              <w:rPr>
                <w:rFonts w:hint="eastAsia" w:ascii="微软雅黑" w:hAnsi="微软雅黑" w:eastAsia="微软雅黑" w:cs="微软雅黑"/>
                <w:i w:val="0"/>
                <w:iCs w:val="0"/>
                <w:caps w:val="0"/>
                <w:color w:val="333333"/>
                <w:spacing w:val="0"/>
                <w:sz w:val="24"/>
                <w:szCs w:val="24"/>
                <w:lang w:val="en-US" w:eastAsia="zh-CN"/>
              </w:rPr>
              <w:t>项目负责人</w:t>
            </w:r>
            <w:r>
              <w:rPr>
                <w:rFonts w:hint="eastAsia" w:ascii="微软雅黑" w:hAnsi="微软雅黑" w:eastAsia="微软雅黑" w:cs="微软雅黑"/>
                <w:i w:val="0"/>
                <w:iCs w:val="0"/>
                <w:caps w:val="0"/>
                <w:color w:val="333333"/>
                <w:spacing w:val="0"/>
                <w:sz w:val="24"/>
                <w:szCs w:val="24"/>
              </w:rPr>
              <w:t>具备机电工程专业二级及以上注册建造师资格，</w:t>
            </w:r>
            <w:r>
              <w:rPr>
                <w:rFonts w:hint="eastAsia" w:ascii="微软雅黑" w:hAnsi="微软雅黑" w:eastAsia="微软雅黑" w:cs="微软雅黑"/>
                <w:i w:val="0"/>
                <w:iCs w:val="0"/>
                <w:caps w:val="0"/>
                <w:color w:val="333333"/>
                <w:spacing w:val="0"/>
                <w:sz w:val="24"/>
                <w:szCs w:val="24"/>
                <w:lang w:val="en-US" w:eastAsia="zh-CN"/>
              </w:rPr>
              <w:t>得5分，未提供</w:t>
            </w:r>
            <w:r>
              <w:rPr>
                <w:rFonts w:hint="eastAsia" w:ascii="微软雅黑" w:hAnsi="微软雅黑" w:eastAsia="微软雅黑" w:cs="微软雅黑"/>
                <w:i w:val="0"/>
                <w:iCs w:val="0"/>
                <w:caps w:val="0"/>
                <w:color w:val="333333"/>
                <w:spacing w:val="0"/>
                <w:sz w:val="24"/>
                <w:szCs w:val="24"/>
              </w:rPr>
              <w:t>不得分</w:t>
            </w:r>
            <w:r>
              <w:rPr>
                <w:rFonts w:hint="eastAsia" w:ascii="微软雅黑" w:hAnsi="微软雅黑" w:eastAsia="微软雅黑" w:cs="微软雅黑"/>
                <w:i w:val="0"/>
                <w:iCs w:val="0"/>
                <w:caps w:val="0"/>
                <w:color w:val="333333"/>
                <w:spacing w:val="0"/>
                <w:sz w:val="24"/>
                <w:szCs w:val="24"/>
                <w:lang w:eastAsia="zh-CN"/>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left="0"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具有有效的建筑施工企业综合类专职安全生产管理人员安全生产考核合格证，</w:t>
            </w:r>
            <w:r>
              <w:rPr>
                <w:rFonts w:hint="eastAsia" w:ascii="微软雅黑" w:hAnsi="微软雅黑" w:eastAsia="微软雅黑" w:cs="微软雅黑"/>
                <w:i w:val="0"/>
                <w:iCs w:val="0"/>
                <w:caps w:val="0"/>
                <w:color w:val="333333"/>
                <w:spacing w:val="0"/>
                <w:sz w:val="24"/>
                <w:szCs w:val="24"/>
                <w:lang w:val="en-US" w:eastAsia="zh-CN"/>
              </w:rPr>
              <w:t>得2分，未提供</w:t>
            </w:r>
            <w:r>
              <w:rPr>
                <w:rFonts w:hint="eastAsia" w:ascii="微软雅黑" w:hAnsi="微软雅黑" w:eastAsia="微软雅黑" w:cs="微软雅黑"/>
                <w:i w:val="0"/>
                <w:iCs w:val="0"/>
                <w:caps w:val="0"/>
                <w:color w:val="333333"/>
                <w:spacing w:val="0"/>
                <w:sz w:val="24"/>
                <w:szCs w:val="24"/>
              </w:rPr>
              <w:t>不得分；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lang w:val="en-US" w:eastAsia="zh-CN"/>
              </w:rPr>
              <w:t>3</w:t>
            </w:r>
            <w:r>
              <w:rPr>
                <w:rFonts w:hint="eastAsia" w:ascii="微软雅黑" w:hAnsi="微软雅黑" w:eastAsia="微软雅黑" w:cs="微软雅黑"/>
                <w:i w:val="0"/>
                <w:iCs w:val="0"/>
                <w:caps w:val="0"/>
                <w:color w:val="333333"/>
                <w:spacing w:val="0"/>
                <w:sz w:val="24"/>
                <w:szCs w:val="24"/>
              </w:rPr>
              <w:t>、投标人</w:t>
            </w:r>
            <w:r>
              <w:rPr>
                <w:rFonts w:hint="eastAsia" w:ascii="微软雅黑" w:hAnsi="微软雅黑" w:eastAsia="微软雅黑" w:cs="微软雅黑"/>
                <w:i w:val="0"/>
                <w:iCs w:val="0"/>
                <w:caps w:val="0"/>
                <w:color w:val="333333"/>
                <w:spacing w:val="0"/>
                <w:sz w:val="24"/>
                <w:szCs w:val="24"/>
                <w:lang w:val="en-US" w:eastAsia="zh-CN"/>
              </w:rPr>
              <w:t>具有特种作业证书</w:t>
            </w:r>
            <w:r>
              <w:rPr>
                <w:rFonts w:hint="eastAsia" w:ascii="微软雅黑" w:hAnsi="微软雅黑" w:eastAsia="微软雅黑" w:cs="微软雅黑"/>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lang w:val="en-US" w:eastAsia="zh-CN"/>
              </w:rPr>
              <w:t>每提供1个</w:t>
            </w:r>
            <w:r>
              <w:rPr>
                <w:rFonts w:hint="eastAsia" w:ascii="微软雅黑" w:hAnsi="微软雅黑" w:eastAsia="微软雅黑" w:cs="微软雅黑"/>
                <w:i w:val="0"/>
                <w:iCs w:val="0"/>
                <w:caps w:val="0"/>
                <w:color w:val="333333"/>
                <w:spacing w:val="0"/>
                <w:sz w:val="24"/>
                <w:szCs w:val="24"/>
              </w:rPr>
              <w:t>得</w:t>
            </w:r>
            <w:r>
              <w:rPr>
                <w:rFonts w:hint="eastAsia" w:ascii="微软雅黑" w:hAnsi="微软雅黑" w:eastAsia="微软雅黑" w:cs="微软雅黑"/>
                <w:i w:val="0"/>
                <w:iCs w:val="0"/>
                <w:caps w:val="0"/>
                <w:color w:val="333333"/>
                <w:spacing w:val="0"/>
                <w:sz w:val="24"/>
                <w:szCs w:val="24"/>
                <w:lang w:val="en-US" w:eastAsia="zh-CN"/>
              </w:rPr>
              <w:t>1.5</w:t>
            </w:r>
            <w:r>
              <w:rPr>
                <w:rFonts w:hint="eastAsia" w:ascii="微软雅黑" w:hAnsi="微软雅黑" w:eastAsia="微软雅黑" w:cs="微软雅黑"/>
                <w:i w:val="0"/>
                <w:iCs w:val="0"/>
                <w:caps w:val="0"/>
                <w:color w:val="333333"/>
                <w:spacing w:val="0"/>
                <w:sz w:val="24"/>
                <w:szCs w:val="24"/>
              </w:rPr>
              <w:t>分，</w:t>
            </w:r>
            <w:r>
              <w:rPr>
                <w:rFonts w:hint="eastAsia" w:ascii="微软雅黑" w:hAnsi="微软雅黑" w:eastAsia="微软雅黑" w:cs="微软雅黑"/>
                <w:i w:val="0"/>
                <w:iCs w:val="0"/>
                <w:caps w:val="0"/>
                <w:color w:val="333333"/>
                <w:spacing w:val="0"/>
                <w:sz w:val="24"/>
                <w:szCs w:val="24"/>
                <w:lang w:val="en-US" w:eastAsia="zh-CN"/>
              </w:rPr>
              <w:t>最高得3分，未提供</w:t>
            </w:r>
            <w:r>
              <w:rPr>
                <w:rFonts w:hint="eastAsia" w:ascii="微软雅黑" w:hAnsi="微软雅黑" w:eastAsia="微软雅黑" w:cs="微软雅黑"/>
                <w:i w:val="0"/>
                <w:iCs w:val="0"/>
                <w:caps w:val="0"/>
                <w:color w:val="333333"/>
                <w:spacing w:val="0"/>
                <w:sz w:val="24"/>
                <w:szCs w:val="24"/>
              </w:rPr>
              <w:t>不得分；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（注：所有人员</w:t>
            </w:r>
            <w:r>
              <w:rPr>
                <w:rFonts w:hint="eastAsia" w:ascii="微软雅黑" w:hAnsi="微软雅黑" w:eastAsia="微软雅黑" w:cs="微软雅黑"/>
                <w:i w:val="0"/>
                <w:iCs w:val="0"/>
                <w:caps w:val="0"/>
                <w:color w:val="333333"/>
                <w:spacing w:val="0"/>
                <w:sz w:val="24"/>
                <w:szCs w:val="24"/>
                <w:lang w:val="en-US" w:eastAsia="zh-CN"/>
              </w:rPr>
              <w:t>须</w:t>
            </w:r>
            <w:r>
              <w:rPr>
                <w:rFonts w:hint="eastAsia" w:ascii="微软雅黑" w:hAnsi="微软雅黑" w:eastAsia="微软雅黑" w:cs="微软雅黑"/>
                <w:i w:val="0"/>
                <w:iCs w:val="0"/>
                <w:caps w:val="0"/>
                <w:color w:val="333333"/>
                <w:spacing w:val="0"/>
                <w:sz w:val="24"/>
                <w:szCs w:val="24"/>
              </w:rPr>
              <w:t>提供相关</w:t>
            </w:r>
            <w:r>
              <w:rPr>
                <w:rFonts w:hint="eastAsia" w:ascii="微软雅黑" w:hAnsi="微软雅黑" w:eastAsia="微软雅黑" w:cs="微软雅黑"/>
                <w:i w:val="0"/>
                <w:iCs w:val="0"/>
                <w:caps w:val="0"/>
                <w:color w:val="333333"/>
                <w:spacing w:val="0"/>
                <w:sz w:val="24"/>
                <w:szCs w:val="24"/>
                <w:lang w:val="en-US" w:eastAsia="zh-CN"/>
              </w:rPr>
              <w:t>资质证书</w:t>
            </w:r>
            <w:r>
              <w:rPr>
                <w:rFonts w:hint="eastAsia" w:ascii="微软雅黑" w:hAnsi="微软雅黑" w:eastAsia="微软雅黑" w:cs="微软雅黑"/>
                <w:i w:val="0"/>
                <w:iCs w:val="0"/>
                <w:caps w:val="0"/>
                <w:color w:val="333333"/>
                <w:spacing w:val="0"/>
                <w:sz w:val="24"/>
                <w:szCs w:val="24"/>
              </w:rPr>
              <w:t>复印件，没有不得分）</w:t>
            </w:r>
          </w:p>
        </w:tc>
        <w:tc>
          <w:tcPr>
            <w:tcW w:w="615"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192" w:lineRule="auto"/>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综合评分因素</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F7F85"/>
    <w:multiLevelType w:val="singleLevel"/>
    <w:tmpl w:val="ACBF7F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94BF9"/>
    <w:rsid w:val="07376F2C"/>
    <w:rsid w:val="07ED2710"/>
    <w:rsid w:val="07FD79C9"/>
    <w:rsid w:val="08546E86"/>
    <w:rsid w:val="09E26C15"/>
    <w:rsid w:val="0A693D18"/>
    <w:rsid w:val="0B82496D"/>
    <w:rsid w:val="0CD33710"/>
    <w:rsid w:val="11851C0B"/>
    <w:rsid w:val="174A32A5"/>
    <w:rsid w:val="1A510119"/>
    <w:rsid w:val="1A7C0336"/>
    <w:rsid w:val="1C7F70BD"/>
    <w:rsid w:val="1E054F96"/>
    <w:rsid w:val="20B93CD2"/>
    <w:rsid w:val="22BE0184"/>
    <w:rsid w:val="26CF7759"/>
    <w:rsid w:val="294D57E1"/>
    <w:rsid w:val="2C136FB8"/>
    <w:rsid w:val="2CCF3D47"/>
    <w:rsid w:val="2DCA68F9"/>
    <w:rsid w:val="2E316135"/>
    <w:rsid w:val="313B3108"/>
    <w:rsid w:val="396C0E37"/>
    <w:rsid w:val="3C574323"/>
    <w:rsid w:val="3DCB0822"/>
    <w:rsid w:val="3DDD2DD6"/>
    <w:rsid w:val="3E9061DF"/>
    <w:rsid w:val="3EE03B2C"/>
    <w:rsid w:val="40903462"/>
    <w:rsid w:val="415648A7"/>
    <w:rsid w:val="41CC0A6D"/>
    <w:rsid w:val="42876E06"/>
    <w:rsid w:val="439062E6"/>
    <w:rsid w:val="44150A65"/>
    <w:rsid w:val="47822054"/>
    <w:rsid w:val="49B775B3"/>
    <w:rsid w:val="4C03562B"/>
    <w:rsid w:val="51146C5A"/>
    <w:rsid w:val="58D563BF"/>
    <w:rsid w:val="59C43F01"/>
    <w:rsid w:val="5AB65481"/>
    <w:rsid w:val="62A96AD4"/>
    <w:rsid w:val="638F4D78"/>
    <w:rsid w:val="63E27F3D"/>
    <w:rsid w:val="72833651"/>
    <w:rsid w:val="78B47B29"/>
    <w:rsid w:val="79A61220"/>
    <w:rsid w:val="7BE73D72"/>
    <w:rsid w:val="7D0D1F5A"/>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toc 2"/>
    <w:basedOn w:val="1"/>
    <w:next w:val="1"/>
    <w:qFormat/>
    <w:uiPriority w:val="0"/>
    <w:pPr>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No Spacing"/>
    <w:qFormat/>
    <w:uiPriority w:val="99"/>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561</Words>
  <Characters>600</Characters>
  <Lines>0</Lines>
  <Paragraphs>0</Paragraphs>
  <TotalTime>2</TotalTime>
  <ScaleCrop>false</ScaleCrop>
  <LinksUpToDate>false</LinksUpToDate>
  <CharactersWithSpaces>612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2025-05-25T01:57:00Z</dcterms:created>
  <dc:creator>Administrator</dc:creator>
  <cp:lastModifiedBy>PEI</cp:lastModifiedBy>
  <cp:lastPrinted>2025-05-26T05:36:00Z</cp:lastPrinted>
  <dcterms:modified xsi:type="dcterms:W3CDTF">2025-05-27T09:11:43Z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DocerSaveRecord">
    <vt:lpwstr>eyJoZGlkIjoiNjg1ZmU0N2I0MDg5YzRjZGRkZTcxZGZlMDU3YjRkZGIiLCJ1c2VySWQiOiI0MjEzMzc0NzIifQ==</vt:lpwstr>
  </property>
  <property fmtid="{D5CDD505-2E9C-101B-9397-08002B2CF9AE}" pid="4" name="ICV">
    <vt:lpwstr>5A2E440AC7A04ECEB2F65A011E1A1003_13</vt:lpwstr>
  </property>
</Properties>
</file>